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6EF3CA" w14:textId="77777777" w:rsidR="006320CA" w:rsidRDefault="006320CA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678"/>
      </w:tblGrid>
      <w:tr w:rsidR="006320CA" w:rsidRPr="00A06F6F" w14:paraId="3667FF03" w14:textId="77777777">
        <w:tc>
          <w:tcPr>
            <w:tcW w:w="5353" w:type="dxa"/>
          </w:tcPr>
          <w:p w14:paraId="158B5E0F" w14:textId="77777777" w:rsidR="006320CA" w:rsidRDefault="006320CA">
            <w:pPr>
              <w:tabs>
                <w:tab w:val="left" w:pos="5954"/>
                <w:tab w:val="left" w:pos="6096"/>
              </w:tabs>
              <w:ind w:right="-185" w:firstLine="0"/>
              <w:rPr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4678" w:type="dxa"/>
          </w:tcPr>
          <w:p w14:paraId="1EA4187A" w14:textId="77777777" w:rsidR="006320CA" w:rsidRPr="00A06F6F" w:rsidRDefault="00040566">
            <w:pPr>
              <w:tabs>
                <w:tab w:val="left" w:pos="5954"/>
                <w:tab w:val="left" w:pos="6096"/>
              </w:tabs>
              <w:spacing w:after="0"/>
              <w:ind w:right="-185" w:firstLine="0"/>
            </w:pPr>
            <w:r w:rsidRPr="00A06F6F">
              <w:t>Приложение № 1</w:t>
            </w:r>
          </w:p>
          <w:p w14:paraId="184BCE8C" w14:textId="77777777" w:rsidR="006320CA" w:rsidRPr="00A06F6F" w:rsidRDefault="00040566">
            <w:pPr>
              <w:tabs>
                <w:tab w:val="left" w:pos="5954"/>
                <w:tab w:val="left" w:pos="6096"/>
              </w:tabs>
              <w:spacing w:after="0"/>
              <w:ind w:right="-185" w:firstLine="0"/>
            </w:pPr>
            <w:r w:rsidRPr="00A06F6F">
              <w:t>Договору</w:t>
            </w:r>
          </w:p>
          <w:p w14:paraId="2F3F9C9D" w14:textId="77777777" w:rsidR="006320CA" w:rsidRPr="00A06F6F" w:rsidRDefault="00040566">
            <w:pPr>
              <w:tabs>
                <w:tab w:val="left" w:pos="5954"/>
                <w:tab w:val="left" w:pos="6096"/>
              </w:tabs>
              <w:ind w:right="-185" w:firstLine="0"/>
              <w:rPr>
                <w:sz w:val="24"/>
                <w:szCs w:val="24"/>
              </w:rPr>
            </w:pPr>
            <w:r w:rsidRPr="00A06F6F">
              <w:t>от «___» _________ 2022 г.</w:t>
            </w:r>
          </w:p>
        </w:tc>
      </w:tr>
    </w:tbl>
    <w:p w14:paraId="4EAEF6F9" w14:textId="77777777" w:rsidR="006320CA" w:rsidRPr="00A06F6F" w:rsidRDefault="006320CA">
      <w:pPr>
        <w:keepLines w:val="0"/>
        <w:widowControl w:val="0"/>
        <w:spacing w:after="0"/>
        <w:ind w:left="6237"/>
        <w:jc w:val="left"/>
        <w:rPr>
          <w:b/>
        </w:rPr>
      </w:pPr>
    </w:p>
    <w:p w14:paraId="294582FA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6ABE8676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2A394E4F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737E06AF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44D36D8C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7E1E6501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6F15CCB3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325ADA40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6273A064" w14:textId="77777777" w:rsidR="006320CA" w:rsidRPr="00A06F6F" w:rsidRDefault="006320CA">
      <w:pPr>
        <w:keepLines w:val="0"/>
        <w:widowControl w:val="0"/>
        <w:spacing w:after="0"/>
        <w:rPr>
          <w:b/>
        </w:rPr>
      </w:pPr>
    </w:p>
    <w:p w14:paraId="08DCFFB0" w14:textId="77777777" w:rsidR="006320CA" w:rsidRPr="00A06F6F" w:rsidRDefault="00040566">
      <w:pPr>
        <w:keepLines w:val="0"/>
        <w:widowControl w:val="0"/>
        <w:spacing w:after="0"/>
        <w:ind w:firstLine="0"/>
        <w:jc w:val="center"/>
        <w:rPr>
          <w:b/>
        </w:rPr>
      </w:pPr>
      <w:r w:rsidRPr="00A06F6F">
        <w:rPr>
          <w:b/>
        </w:rPr>
        <w:t>ТЕХНИЧЕСКОЕ ЗАДАНИЕ</w:t>
      </w:r>
    </w:p>
    <w:p w14:paraId="2149B0DF" w14:textId="77777777" w:rsidR="006320CA" w:rsidRPr="00A06F6F" w:rsidRDefault="00040566">
      <w:pPr>
        <w:keepLines w:val="0"/>
        <w:widowControl w:val="0"/>
        <w:spacing w:after="0"/>
        <w:ind w:firstLine="0"/>
        <w:jc w:val="center"/>
      </w:pPr>
      <w:r w:rsidRPr="00A06F6F">
        <w:t>на выполнение работ, связанных с системным сопровождением Единой системы сбора и обработки статистической информации (ЕССО) Информационно-вычислительной системы Росстата (ИВС Росстата) и формализацией экономического описания для проведения выборочного обследования рабочей силы в 2022 г.</w:t>
      </w:r>
    </w:p>
    <w:p w14:paraId="23131BC0" w14:textId="77777777" w:rsidR="006320CA" w:rsidRPr="00A06F6F" w:rsidRDefault="006320CA">
      <w:pPr>
        <w:keepLines w:val="0"/>
        <w:widowControl w:val="0"/>
        <w:spacing w:after="0"/>
        <w:ind w:firstLine="0"/>
      </w:pPr>
    </w:p>
    <w:p w14:paraId="2F1C6C31" w14:textId="77777777" w:rsidR="006320CA" w:rsidRPr="00A06F6F" w:rsidRDefault="006320CA">
      <w:pPr>
        <w:keepLines w:val="0"/>
        <w:widowControl w:val="0"/>
        <w:spacing w:after="0"/>
        <w:ind w:firstLine="0"/>
      </w:pPr>
    </w:p>
    <w:p w14:paraId="706F6CAA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7DA89FEE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490C5623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79514D1C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3F08278E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36E23A25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1FDD62D4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0B251A23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29687041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26A748A7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7A9AFCBD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26DEE934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50A5442F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6F35A62C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7834E3C9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20139553" w14:textId="77777777" w:rsidR="006320CA" w:rsidRPr="00A06F6F" w:rsidRDefault="006320CA">
      <w:pPr>
        <w:keepLines w:val="0"/>
        <w:widowControl w:val="0"/>
        <w:spacing w:after="0"/>
        <w:ind w:firstLine="0"/>
        <w:rPr>
          <w:sz w:val="24"/>
          <w:szCs w:val="24"/>
        </w:rPr>
      </w:pPr>
    </w:p>
    <w:p w14:paraId="2A545C02" w14:textId="77777777" w:rsidR="006320CA" w:rsidRPr="00A06F6F" w:rsidRDefault="00040566">
      <w:pPr>
        <w:keepLines w:val="0"/>
        <w:widowControl w:val="0"/>
        <w:spacing w:after="0"/>
        <w:ind w:firstLine="0"/>
        <w:jc w:val="center"/>
        <w:rPr>
          <w:sz w:val="22"/>
          <w:szCs w:val="22"/>
        </w:rPr>
      </w:pPr>
      <w:r w:rsidRPr="00A06F6F">
        <w:rPr>
          <w:sz w:val="22"/>
          <w:szCs w:val="22"/>
        </w:rPr>
        <w:t>Москва, 2022 г.</w:t>
      </w:r>
    </w:p>
    <w:p w14:paraId="015A7DD1" w14:textId="77777777" w:rsidR="006320CA" w:rsidRPr="00A06F6F" w:rsidRDefault="00040566">
      <w:pPr>
        <w:keepLines w:val="0"/>
        <w:spacing w:after="0" w:line="240" w:lineRule="auto"/>
        <w:ind w:firstLine="0"/>
        <w:jc w:val="left"/>
        <w:rPr>
          <w:sz w:val="22"/>
          <w:szCs w:val="22"/>
        </w:rPr>
      </w:pPr>
      <w:r w:rsidRPr="00A06F6F">
        <w:br w:type="page"/>
      </w:r>
    </w:p>
    <w:p w14:paraId="07995A2D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240"/>
        <w:ind w:left="720" w:firstLine="0"/>
        <w:jc w:val="center"/>
        <w:rPr>
          <w:b/>
          <w:color w:val="000000"/>
        </w:rPr>
      </w:pPr>
      <w:r w:rsidRPr="00A06F6F">
        <w:rPr>
          <w:b/>
          <w:color w:val="000000"/>
        </w:rPr>
        <w:lastRenderedPageBreak/>
        <w:t>Оглавление</w:t>
      </w:r>
    </w:p>
    <w:sdt>
      <w:sdtPr>
        <w:id w:val="232288807"/>
        <w:docPartObj>
          <w:docPartGallery w:val="Table of Contents"/>
          <w:docPartUnique/>
        </w:docPartObj>
      </w:sdtPr>
      <w:sdtEndPr/>
      <w:sdtContent>
        <w:p w14:paraId="21251A03" w14:textId="77777777" w:rsidR="006320CA" w:rsidRPr="00A06F6F" w:rsidRDefault="000405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627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 w:rsidRPr="00A06F6F">
            <w:fldChar w:fldCharType="begin"/>
          </w:r>
          <w:r w:rsidRPr="00A06F6F">
            <w:instrText xml:space="preserve"> TOC \h \u \z </w:instrText>
          </w:r>
          <w:r w:rsidRPr="00A06F6F">
            <w:fldChar w:fldCharType="separate"/>
          </w:r>
          <w:hyperlink w:anchor="_30j0zll">
            <w:r w:rsidRPr="00A06F6F">
              <w:rPr>
                <w:color w:val="000000"/>
                <w:sz w:val="24"/>
                <w:szCs w:val="24"/>
              </w:rPr>
              <w:t>Перечень условных обозначений, сокращений и терминов</w:t>
            </w:r>
            <w:r w:rsidRPr="00A06F6F">
              <w:rPr>
                <w:color w:val="000000"/>
                <w:sz w:val="24"/>
                <w:szCs w:val="24"/>
              </w:rPr>
              <w:tab/>
              <w:t>3</w:t>
            </w:r>
          </w:hyperlink>
        </w:p>
        <w:p w14:paraId="2763A3C5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627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fob9te">
            <w:r w:rsidR="00040566" w:rsidRPr="00A06F6F">
              <w:rPr>
                <w:color w:val="000000"/>
                <w:sz w:val="24"/>
                <w:szCs w:val="24"/>
              </w:rPr>
              <w:t>1. Общие сведения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348E8104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znysh7">
            <w:r w:rsidR="00040566" w:rsidRPr="00A06F6F">
              <w:rPr>
                <w:color w:val="000000"/>
                <w:sz w:val="24"/>
                <w:szCs w:val="24"/>
              </w:rPr>
              <w:t>1.1. Наименование работ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59F83A60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et92p0">
            <w:r w:rsidR="00040566" w:rsidRPr="00A06F6F">
              <w:rPr>
                <w:color w:val="000000"/>
                <w:sz w:val="24"/>
                <w:szCs w:val="24"/>
              </w:rPr>
              <w:t>1.2. Заказчик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22E454BF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tyjcwt">
            <w:r w:rsidR="00040566" w:rsidRPr="00A06F6F">
              <w:rPr>
                <w:color w:val="000000"/>
                <w:sz w:val="24"/>
                <w:szCs w:val="24"/>
              </w:rPr>
              <w:t>1.3. Основание для выполнения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2C93F9B5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dy6vkm">
            <w:r w:rsidR="00040566" w:rsidRPr="00A06F6F">
              <w:rPr>
                <w:color w:val="000000"/>
                <w:sz w:val="24"/>
                <w:szCs w:val="24"/>
              </w:rPr>
              <w:t>1.4. Нормативные документы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5</w:t>
            </w:r>
          </w:hyperlink>
        </w:p>
        <w:p w14:paraId="43DF51D2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t3h5sf">
            <w:r w:rsidR="00040566" w:rsidRPr="00A06F6F">
              <w:rPr>
                <w:color w:val="000000"/>
                <w:sz w:val="24"/>
                <w:szCs w:val="24"/>
              </w:rPr>
              <w:t>1.5. Сроки выполнения работы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7</w:t>
            </w:r>
          </w:hyperlink>
        </w:p>
        <w:p w14:paraId="6952C08D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4d34og8">
            <w:r w:rsidR="00040566" w:rsidRPr="00A06F6F">
              <w:rPr>
                <w:color w:val="000000"/>
                <w:sz w:val="24"/>
                <w:szCs w:val="24"/>
              </w:rPr>
              <w:t>1.6. Порядок сдачи и приемки выполненных работ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8</w:t>
            </w:r>
          </w:hyperlink>
        </w:p>
        <w:p w14:paraId="26B1C434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s8eyo1">
            <w:r w:rsidR="00040566" w:rsidRPr="00A06F6F">
              <w:rPr>
                <w:color w:val="000000"/>
                <w:sz w:val="24"/>
                <w:szCs w:val="24"/>
              </w:rPr>
              <w:t>1.7. Порядок контроля и приемки работ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10</w:t>
            </w:r>
          </w:hyperlink>
        </w:p>
        <w:p w14:paraId="0CC0D6B6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627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7dp8vu">
            <w:r w:rsidR="00040566" w:rsidRPr="00A06F6F">
              <w:rPr>
                <w:color w:val="000000"/>
                <w:sz w:val="24"/>
                <w:szCs w:val="24"/>
              </w:rPr>
              <w:t>2. Цели выполнения работ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11</w:t>
            </w:r>
          </w:hyperlink>
        </w:p>
        <w:p w14:paraId="5CF9B319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rdcrjn">
            <w:r w:rsidR="00040566" w:rsidRPr="00A06F6F">
              <w:rPr>
                <w:color w:val="000000"/>
                <w:sz w:val="24"/>
                <w:szCs w:val="24"/>
              </w:rPr>
              <w:t>2.1. Объекты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12</w:t>
            </w:r>
          </w:hyperlink>
        </w:p>
        <w:p w14:paraId="72589BA6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6in1rg">
            <w:r w:rsidR="00040566" w:rsidRPr="00A06F6F">
              <w:rPr>
                <w:color w:val="000000"/>
                <w:sz w:val="24"/>
                <w:szCs w:val="24"/>
              </w:rPr>
              <w:t>2.2. Порядок проведения работ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14</w:t>
            </w:r>
          </w:hyperlink>
        </w:p>
        <w:p w14:paraId="4C5819C7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627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lnxbz9">
            <w:r w:rsidR="00040566" w:rsidRPr="00A06F6F">
              <w:rPr>
                <w:color w:val="000000"/>
                <w:sz w:val="24"/>
                <w:szCs w:val="24"/>
              </w:rPr>
              <w:t>3. Требования к выполнению работ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15</w:t>
            </w:r>
          </w:hyperlink>
        </w:p>
        <w:p w14:paraId="6AE1C57A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5nkun2">
            <w:r w:rsidR="00040566" w:rsidRPr="00A06F6F">
              <w:rPr>
                <w:color w:val="000000"/>
                <w:sz w:val="24"/>
                <w:szCs w:val="24"/>
              </w:rPr>
              <w:t>3.1. Состав выполняемых работ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15</w:t>
            </w:r>
          </w:hyperlink>
        </w:p>
        <w:p w14:paraId="7261BF85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ksv4uv">
            <w:r w:rsidR="00040566" w:rsidRPr="00A06F6F">
              <w:rPr>
                <w:color w:val="000000"/>
                <w:sz w:val="24"/>
                <w:szCs w:val="24"/>
              </w:rPr>
              <w:t>3.2. Требования к системе в целом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16</w:t>
            </w:r>
          </w:hyperlink>
        </w:p>
        <w:p w14:paraId="2AFD483B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44sinio">
            <w:r w:rsidR="00040566" w:rsidRPr="00A06F6F">
              <w:rPr>
                <w:color w:val="000000"/>
                <w:sz w:val="24"/>
                <w:szCs w:val="24"/>
              </w:rPr>
              <w:t>3.2.1. Требования к квалификации персонала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16</w:t>
            </w:r>
          </w:hyperlink>
        </w:p>
        <w:p w14:paraId="51C8BD19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jxsxqh">
            <w:r w:rsidR="00040566" w:rsidRPr="00A06F6F">
              <w:rPr>
                <w:color w:val="000000"/>
                <w:sz w:val="24"/>
                <w:szCs w:val="24"/>
              </w:rPr>
              <w:t>3.2.2. Требования безопасности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16</w:t>
            </w:r>
          </w:hyperlink>
        </w:p>
        <w:p w14:paraId="1D0B54BB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z337ya">
            <w:r w:rsidR="00040566" w:rsidRPr="00A06F6F">
              <w:rPr>
                <w:color w:val="000000"/>
                <w:sz w:val="24"/>
                <w:szCs w:val="24"/>
              </w:rPr>
              <w:t>3.2.3. Требования к эксплуатации и техническому обслуживанию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17</w:t>
            </w:r>
          </w:hyperlink>
        </w:p>
        <w:p w14:paraId="56BE4BF2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j2qqm3">
            <w:r w:rsidR="00040566" w:rsidRPr="00A06F6F">
              <w:rPr>
                <w:color w:val="000000"/>
                <w:sz w:val="24"/>
                <w:szCs w:val="24"/>
              </w:rPr>
              <w:t>3.2.4. Требования к защите информации от несанкционированного доступа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17</w:t>
            </w:r>
          </w:hyperlink>
        </w:p>
        <w:p w14:paraId="5D745DBA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y810tw">
            <w:r w:rsidR="00040566" w:rsidRPr="00A06F6F">
              <w:rPr>
                <w:color w:val="000000"/>
                <w:sz w:val="24"/>
                <w:szCs w:val="24"/>
              </w:rPr>
              <w:t>3.2.5. Требования к системному сопровождению ЕССО ИВС Росстата в целом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18</w:t>
            </w:r>
          </w:hyperlink>
        </w:p>
        <w:p w14:paraId="543C881A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4i7ojhp">
            <w:r w:rsidR="00040566" w:rsidRPr="00A06F6F">
              <w:rPr>
                <w:color w:val="000000"/>
                <w:sz w:val="24"/>
                <w:szCs w:val="24"/>
              </w:rPr>
              <w:t>3.2.6. Требования к обеспечению функционирования ЦОДФУ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19</w:t>
            </w:r>
          </w:hyperlink>
        </w:p>
        <w:p w14:paraId="313E3DFD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xcytpi">
            <w:r w:rsidR="00040566" w:rsidRPr="00A06F6F">
              <w:rPr>
                <w:color w:val="000000"/>
                <w:sz w:val="24"/>
                <w:szCs w:val="24"/>
              </w:rPr>
              <w:t>3.2.7. Требования к Информационно-технологическому сопровождению пользователей СПО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21</w:t>
            </w:r>
          </w:hyperlink>
        </w:p>
        <w:p w14:paraId="3BDCE602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ci93xb">
            <w:r w:rsidR="00040566" w:rsidRPr="00A06F6F">
              <w:rPr>
                <w:color w:val="000000"/>
                <w:sz w:val="24"/>
                <w:szCs w:val="24"/>
              </w:rPr>
              <w:t>3.2.8. Требования к выгрузке показателей для ЦБСД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23</w:t>
            </w:r>
          </w:hyperlink>
        </w:p>
        <w:p w14:paraId="24709F10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whwml4">
            <w:r w:rsidR="00040566" w:rsidRPr="00A06F6F">
              <w:rPr>
                <w:color w:val="000000"/>
                <w:sz w:val="24"/>
                <w:szCs w:val="24"/>
              </w:rPr>
              <w:t>3.2.9. Требования к адаптации ЕССО ИВС Росстата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24</w:t>
            </w:r>
          </w:hyperlink>
        </w:p>
        <w:p w14:paraId="0F92F578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bn6wsx">
            <w:r w:rsidR="00040566" w:rsidRPr="00A06F6F">
              <w:rPr>
                <w:color w:val="000000"/>
                <w:sz w:val="24"/>
                <w:szCs w:val="24"/>
              </w:rPr>
              <w:t>3.2.10. Требования к расширению функционала формирования таблиц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24</w:t>
            </w:r>
          </w:hyperlink>
        </w:p>
        <w:p w14:paraId="13DFA91B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qsh70q">
            <w:r w:rsidR="00040566" w:rsidRPr="00A06F6F">
              <w:rPr>
                <w:color w:val="000000"/>
                <w:sz w:val="24"/>
                <w:szCs w:val="24"/>
              </w:rPr>
              <w:t>3.2.11. Требования к расширению функционала кодирования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0667203E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as4poj">
            <w:r w:rsidR="00040566" w:rsidRPr="00A06F6F">
              <w:rPr>
                <w:color w:val="000000"/>
                <w:sz w:val="24"/>
                <w:szCs w:val="24"/>
              </w:rPr>
              <w:t>3.2.12. Требования к формализации ЭО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3D4C9D2D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pxezwc">
            <w:r w:rsidR="00040566" w:rsidRPr="00A06F6F">
              <w:rPr>
                <w:color w:val="000000"/>
                <w:sz w:val="24"/>
                <w:szCs w:val="24"/>
              </w:rPr>
              <w:t>3.2.13. Требования для настройки автокорректировки показателей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3F369918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49x2ik5">
            <w:r w:rsidR="00040566" w:rsidRPr="00A06F6F">
              <w:rPr>
                <w:color w:val="000000"/>
                <w:sz w:val="24"/>
                <w:szCs w:val="24"/>
              </w:rPr>
              <w:t>3.2.14. Требования к корректировке макетов регламентных таблиц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2C9C0E14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p2csry">
            <w:r w:rsidR="00040566" w:rsidRPr="00A06F6F">
              <w:rPr>
                <w:color w:val="000000"/>
                <w:sz w:val="24"/>
                <w:szCs w:val="24"/>
              </w:rPr>
              <w:t>3.2.15. Требования к настройке новых внутритабличных и межтабличных контролей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26</w:t>
            </w:r>
          </w:hyperlink>
        </w:p>
        <w:p w14:paraId="79D4DF5E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9"/>
              <w:tab w:val="right" w:pos="9639"/>
            </w:tabs>
            <w:spacing w:line="240" w:lineRule="auto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47n2zr">
            <w:r w:rsidR="00040566" w:rsidRPr="00A06F6F">
              <w:rPr>
                <w:color w:val="000000"/>
                <w:sz w:val="24"/>
                <w:szCs w:val="24"/>
              </w:rPr>
              <w:t>3.2.16. Корректировка выгрузки данных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26</w:t>
            </w:r>
          </w:hyperlink>
        </w:p>
        <w:p w14:paraId="768A0BA3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o7alnk">
            <w:r w:rsidR="00040566" w:rsidRPr="00A06F6F">
              <w:rPr>
                <w:color w:val="000000"/>
                <w:sz w:val="24"/>
                <w:szCs w:val="24"/>
              </w:rPr>
              <w:t>3.3. Требования к гарантийному сопровождению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28ED5B09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3ckvvd">
            <w:r w:rsidR="00040566" w:rsidRPr="00A06F6F">
              <w:rPr>
                <w:color w:val="000000"/>
                <w:sz w:val="24"/>
                <w:szCs w:val="24"/>
              </w:rPr>
              <w:t>3.4. Требования к видам обеспечения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34CA349F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ihv636">
            <w:r w:rsidR="00040566" w:rsidRPr="00A06F6F">
              <w:rPr>
                <w:color w:val="000000"/>
                <w:sz w:val="24"/>
                <w:szCs w:val="24"/>
              </w:rPr>
              <w:t>3.4.1. Требования к информационному обеспечению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4C51951F" w14:textId="77777777" w:rsidR="006320CA" w:rsidRPr="00A06F6F" w:rsidRDefault="00A06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39"/>
            </w:tabs>
            <w:spacing w:after="0"/>
            <w:ind w:firstLine="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2hioqz">
            <w:r w:rsidR="00040566" w:rsidRPr="00A06F6F">
              <w:rPr>
                <w:color w:val="000000"/>
                <w:sz w:val="24"/>
                <w:szCs w:val="24"/>
              </w:rPr>
              <w:t>3.4.2. Требования к лингвистическому обеспечению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28</w:t>
            </w:r>
          </w:hyperlink>
        </w:p>
        <w:p w14:paraId="70D2AC89" w14:textId="77777777" w:rsidR="006320CA" w:rsidRPr="00A06F6F" w:rsidRDefault="00A06F6F">
          <w:pPr>
            <w:keepLines w:val="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firstLine="0"/>
            <w:jc w:val="left"/>
            <w:rPr>
              <w:color w:val="000000"/>
              <w:sz w:val="24"/>
              <w:szCs w:val="24"/>
            </w:rPr>
          </w:pPr>
          <w:hyperlink w:anchor="_1hmsyys">
            <w:r w:rsidR="00040566" w:rsidRPr="00A06F6F">
              <w:rPr>
                <w:color w:val="000000"/>
                <w:sz w:val="24"/>
                <w:szCs w:val="24"/>
              </w:rPr>
              <w:t>3.4.3. Требования к техническому и программному обеспечению</w:t>
            </w:r>
            <w:r w:rsidR="00040566" w:rsidRPr="00A06F6F">
              <w:rPr>
                <w:color w:val="000000"/>
                <w:sz w:val="24"/>
                <w:szCs w:val="24"/>
              </w:rPr>
              <w:tab/>
              <w:t>28</w:t>
            </w:r>
          </w:hyperlink>
          <w:r w:rsidR="00040566" w:rsidRPr="00A06F6F">
            <w:fldChar w:fldCharType="end"/>
          </w:r>
        </w:p>
      </w:sdtContent>
    </w:sdt>
    <w:p w14:paraId="62761D23" w14:textId="77777777" w:rsidR="006320CA" w:rsidRPr="00A06F6F" w:rsidRDefault="00040566">
      <w:pPr>
        <w:pStyle w:val="1"/>
        <w:keepNext w:val="0"/>
        <w:keepLines w:val="0"/>
        <w:widowControl w:val="0"/>
        <w:ind w:firstLine="720"/>
      </w:pPr>
      <w:bookmarkStart w:id="1" w:name="_30j0zll" w:colFirst="0" w:colLast="0"/>
      <w:bookmarkEnd w:id="1"/>
      <w:r w:rsidRPr="00A06F6F">
        <w:lastRenderedPageBreak/>
        <w:t>Перечень условных обозначений, сокращений и терминов</w:t>
      </w:r>
    </w:p>
    <w:tbl>
      <w:tblPr>
        <w:tblStyle w:val="a6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7313"/>
      </w:tblGrid>
      <w:tr w:rsidR="006320CA" w:rsidRPr="00A06F6F" w14:paraId="5BE8A78B" w14:textId="77777777">
        <w:trPr>
          <w:jc w:val="center"/>
        </w:trPr>
        <w:tc>
          <w:tcPr>
            <w:tcW w:w="2184" w:type="dxa"/>
          </w:tcPr>
          <w:p w14:paraId="6848ADC4" w14:textId="77777777" w:rsidR="006320CA" w:rsidRPr="00A06F6F" w:rsidRDefault="00040566">
            <w:pPr>
              <w:keepLines w:val="0"/>
              <w:widowControl w:val="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ЕССО</w:t>
            </w:r>
          </w:p>
        </w:tc>
        <w:tc>
          <w:tcPr>
            <w:tcW w:w="7313" w:type="dxa"/>
          </w:tcPr>
          <w:p w14:paraId="473F212D" w14:textId="77777777" w:rsidR="006320CA" w:rsidRPr="00A06F6F" w:rsidRDefault="00040566">
            <w:pPr>
              <w:keepLines w:val="0"/>
              <w:widowControl w:val="0"/>
              <w:ind w:firstLine="69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Единая система сбора, обработки, хранения и представления статистической информации</w:t>
            </w:r>
          </w:p>
        </w:tc>
      </w:tr>
      <w:tr w:rsidR="006320CA" w:rsidRPr="00A06F6F" w14:paraId="34DE6737" w14:textId="77777777">
        <w:trPr>
          <w:jc w:val="center"/>
        </w:trPr>
        <w:tc>
          <w:tcPr>
            <w:tcW w:w="2184" w:type="dxa"/>
          </w:tcPr>
          <w:p w14:paraId="0770646E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ЛВС</w:t>
            </w:r>
          </w:p>
        </w:tc>
        <w:tc>
          <w:tcPr>
            <w:tcW w:w="7313" w:type="dxa"/>
          </w:tcPr>
          <w:p w14:paraId="7DC976C5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Локальная вычислительная сеть для обработки данных выборочного наблюдения</w:t>
            </w:r>
          </w:p>
        </w:tc>
      </w:tr>
      <w:tr w:rsidR="006320CA" w:rsidRPr="00A06F6F" w14:paraId="19D2E9AB" w14:textId="77777777">
        <w:trPr>
          <w:jc w:val="center"/>
        </w:trPr>
        <w:tc>
          <w:tcPr>
            <w:tcW w:w="2184" w:type="dxa"/>
          </w:tcPr>
          <w:p w14:paraId="532A885D" w14:textId="77777777" w:rsidR="006320CA" w:rsidRPr="00A06F6F" w:rsidRDefault="00040566">
            <w:pPr>
              <w:keepLines w:val="0"/>
              <w:widowControl w:val="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ОРС</w:t>
            </w:r>
          </w:p>
        </w:tc>
        <w:tc>
          <w:tcPr>
            <w:tcW w:w="7313" w:type="dxa"/>
          </w:tcPr>
          <w:p w14:paraId="21BE3A65" w14:textId="77777777" w:rsidR="006320CA" w:rsidRPr="00A06F6F" w:rsidRDefault="00040566">
            <w:pPr>
              <w:keepLines w:val="0"/>
              <w:widowControl w:val="0"/>
              <w:ind w:firstLine="69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Обследование рабочей силы</w:t>
            </w:r>
          </w:p>
        </w:tc>
      </w:tr>
      <w:tr w:rsidR="006320CA" w:rsidRPr="00A06F6F" w14:paraId="3E14A07F" w14:textId="77777777">
        <w:trPr>
          <w:jc w:val="center"/>
        </w:trPr>
        <w:tc>
          <w:tcPr>
            <w:tcW w:w="2184" w:type="dxa"/>
          </w:tcPr>
          <w:p w14:paraId="4B5B08B5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ОФАП</w:t>
            </w:r>
          </w:p>
        </w:tc>
        <w:tc>
          <w:tcPr>
            <w:tcW w:w="7313" w:type="dxa"/>
          </w:tcPr>
          <w:p w14:paraId="7E69DB72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Отраслевой фонд алгоритмов и программ</w:t>
            </w:r>
          </w:p>
        </w:tc>
      </w:tr>
      <w:tr w:rsidR="006320CA" w:rsidRPr="00A06F6F" w14:paraId="0E04A78A" w14:textId="77777777">
        <w:trPr>
          <w:jc w:val="center"/>
        </w:trPr>
        <w:tc>
          <w:tcPr>
            <w:tcW w:w="2184" w:type="dxa"/>
          </w:tcPr>
          <w:p w14:paraId="385DFA2F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ПО</w:t>
            </w:r>
          </w:p>
        </w:tc>
        <w:tc>
          <w:tcPr>
            <w:tcW w:w="7313" w:type="dxa"/>
          </w:tcPr>
          <w:p w14:paraId="0853B2F2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6320CA" w:rsidRPr="00A06F6F" w14:paraId="7E38332D" w14:textId="77777777">
        <w:trPr>
          <w:jc w:val="center"/>
        </w:trPr>
        <w:tc>
          <w:tcPr>
            <w:tcW w:w="2184" w:type="dxa"/>
          </w:tcPr>
          <w:p w14:paraId="639C0065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Росстат</w:t>
            </w:r>
          </w:p>
        </w:tc>
        <w:tc>
          <w:tcPr>
            <w:tcW w:w="7313" w:type="dxa"/>
          </w:tcPr>
          <w:p w14:paraId="72C8036C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Федеральная служба государственной статистики</w:t>
            </w:r>
          </w:p>
        </w:tc>
      </w:tr>
      <w:tr w:rsidR="006320CA" w:rsidRPr="00A06F6F" w14:paraId="1F914B55" w14:textId="77777777">
        <w:trPr>
          <w:jc w:val="center"/>
        </w:trPr>
        <w:tc>
          <w:tcPr>
            <w:tcW w:w="2184" w:type="dxa"/>
          </w:tcPr>
          <w:p w14:paraId="4D1049BF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РФ</w:t>
            </w:r>
          </w:p>
        </w:tc>
        <w:tc>
          <w:tcPr>
            <w:tcW w:w="7313" w:type="dxa"/>
          </w:tcPr>
          <w:p w14:paraId="04E9FCBB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Российская Федерация</w:t>
            </w:r>
          </w:p>
        </w:tc>
      </w:tr>
      <w:tr w:rsidR="006320CA" w:rsidRPr="00A06F6F" w14:paraId="18555EAC" w14:textId="77777777">
        <w:trPr>
          <w:jc w:val="center"/>
        </w:trPr>
        <w:tc>
          <w:tcPr>
            <w:tcW w:w="2184" w:type="dxa"/>
          </w:tcPr>
          <w:p w14:paraId="2403B49A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СВТ</w:t>
            </w:r>
          </w:p>
        </w:tc>
        <w:tc>
          <w:tcPr>
            <w:tcW w:w="7313" w:type="dxa"/>
          </w:tcPr>
          <w:p w14:paraId="3D343EAE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Средства вычислительной техники</w:t>
            </w:r>
          </w:p>
        </w:tc>
      </w:tr>
      <w:tr w:rsidR="006320CA" w:rsidRPr="00A06F6F" w14:paraId="005C6BB5" w14:textId="77777777">
        <w:trPr>
          <w:jc w:val="center"/>
        </w:trPr>
        <w:tc>
          <w:tcPr>
            <w:tcW w:w="2184" w:type="dxa"/>
          </w:tcPr>
          <w:p w14:paraId="1E1DAE93" w14:textId="77777777" w:rsidR="006320CA" w:rsidRPr="00A06F6F" w:rsidRDefault="00040566">
            <w:pPr>
              <w:keepLines w:val="0"/>
              <w:widowControl w:val="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СПО</w:t>
            </w:r>
          </w:p>
        </w:tc>
        <w:tc>
          <w:tcPr>
            <w:tcW w:w="7313" w:type="dxa"/>
          </w:tcPr>
          <w:p w14:paraId="73BEF8D1" w14:textId="77777777" w:rsidR="006320CA" w:rsidRPr="00A06F6F" w:rsidRDefault="00040566">
            <w:pPr>
              <w:keepLines w:val="0"/>
              <w:widowControl w:val="0"/>
              <w:ind w:firstLine="69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Специализированное программное обеспечение</w:t>
            </w:r>
          </w:p>
        </w:tc>
      </w:tr>
      <w:tr w:rsidR="006320CA" w:rsidRPr="00A06F6F" w14:paraId="555AB8E3" w14:textId="77777777">
        <w:trPr>
          <w:jc w:val="center"/>
        </w:trPr>
        <w:tc>
          <w:tcPr>
            <w:tcW w:w="2184" w:type="dxa"/>
          </w:tcPr>
          <w:p w14:paraId="749CA2F1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ТЗ</w:t>
            </w:r>
          </w:p>
        </w:tc>
        <w:tc>
          <w:tcPr>
            <w:tcW w:w="7313" w:type="dxa"/>
          </w:tcPr>
          <w:p w14:paraId="3823ED7D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Техническое задание</w:t>
            </w:r>
          </w:p>
        </w:tc>
      </w:tr>
      <w:tr w:rsidR="006320CA" w:rsidRPr="00A06F6F" w14:paraId="4C291FA4" w14:textId="77777777">
        <w:trPr>
          <w:jc w:val="center"/>
        </w:trPr>
        <w:tc>
          <w:tcPr>
            <w:tcW w:w="2184" w:type="dxa"/>
          </w:tcPr>
          <w:p w14:paraId="1473CC90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ТОГС</w:t>
            </w:r>
          </w:p>
        </w:tc>
        <w:tc>
          <w:tcPr>
            <w:tcW w:w="7313" w:type="dxa"/>
          </w:tcPr>
          <w:p w14:paraId="397B5999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Территориальный орган Федеральной службы государственной статистики</w:t>
            </w:r>
          </w:p>
        </w:tc>
      </w:tr>
      <w:tr w:rsidR="006320CA" w:rsidRPr="00A06F6F" w14:paraId="7C04A26D" w14:textId="77777777">
        <w:trPr>
          <w:jc w:val="center"/>
        </w:trPr>
        <w:tc>
          <w:tcPr>
            <w:tcW w:w="2184" w:type="dxa"/>
          </w:tcPr>
          <w:p w14:paraId="60AFC758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ФУ</w:t>
            </w:r>
          </w:p>
        </w:tc>
        <w:tc>
          <w:tcPr>
            <w:tcW w:w="7313" w:type="dxa"/>
          </w:tcPr>
          <w:p w14:paraId="527F62F8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Федеральный уровень использования системы, включающий в себя ЦА Росстата и ЦОДФУ</w:t>
            </w:r>
          </w:p>
        </w:tc>
      </w:tr>
      <w:tr w:rsidR="006320CA" w:rsidRPr="00A06F6F" w14:paraId="038C952E" w14:textId="77777777">
        <w:trPr>
          <w:jc w:val="center"/>
        </w:trPr>
        <w:tc>
          <w:tcPr>
            <w:tcW w:w="2184" w:type="dxa"/>
          </w:tcPr>
          <w:p w14:paraId="58D823BC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ЦА Росстата</w:t>
            </w:r>
          </w:p>
        </w:tc>
        <w:tc>
          <w:tcPr>
            <w:tcW w:w="7313" w:type="dxa"/>
          </w:tcPr>
          <w:p w14:paraId="76DFD21D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Центральный аппарат Росстата</w:t>
            </w:r>
          </w:p>
        </w:tc>
      </w:tr>
      <w:tr w:rsidR="006320CA" w:rsidRPr="00A06F6F" w14:paraId="4C6F305F" w14:textId="77777777">
        <w:trPr>
          <w:jc w:val="center"/>
        </w:trPr>
        <w:tc>
          <w:tcPr>
            <w:tcW w:w="2184" w:type="dxa"/>
          </w:tcPr>
          <w:p w14:paraId="4343B5E4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ЦОДФУ</w:t>
            </w:r>
          </w:p>
        </w:tc>
        <w:tc>
          <w:tcPr>
            <w:tcW w:w="7313" w:type="dxa"/>
          </w:tcPr>
          <w:p w14:paraId="17A5BDCD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 xml:space="preserve">Центр обработки данных на федеральном уровне, отвечающий за обработку материалов на федеральном уровне.  </w:t>
            </w:r>
          </w:p>
        </w:tc>
      </w:tr>
      <w:tr w:rsidR="006320CA" w:rsidRPr="00A06F6F" w14:paraId="7C1A268E" w14:textId="77777777">
        <w:trPr>
          <w:jc w:val="center"/>
        </w:trPr>
        <w:tc>
          <w:tcPr>
            <w:tcW w:w="2184" w:type="dxa"/>
          </w:tcPr>
          <w:p w14:paraId="609F909D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ЭО</w:t>
            </w:r>
          </w:p>
        </w:tc>
        <w:tc>
          <w:tcPr>
            <w:tcW w:w="7313" w:type="dxa"/>
          </w:tcPr>
          <w:p w14:paraId="647BCAA6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Экономическое описание</w:t>
            </w:r>
          </w:p>
        </w:tc>
      </w:tr>
      <w:tr w:rsidR="006320CA" w:rsidRPr="00A06F6F" w14:paraId="619E1C60" w14:textId="77777777">
        <w:trPr>
          <w:jc w:val="center"/>
        </w:trPr>
        <w:tc>
          <w:tcPr>
            <w:tcW w:w="2184" w:type="dxa"/>
          </w:tcPr>
          <w:p w14:paraId="12461724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ПК</w:t>
            </w:r>
          </w:p>
        </w:tc>
        <w:tc>
          <w:tcPr>
            <w:tcW w:w="7313" w:type="dxa"/>
          </w:tcPr>
          <w:p w14:paraId="25F275CE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Планшетный компьютер</w:t>
            </w:r>
          </w:p>
        </w:tc>
      </w:tr>
      <w:tr w:rsidR="006320CA" w:rsidRPr="00A06F6F" w14:paraId="775C04B2" w14:textId="77777777">
        <w:trPr>
          <w:jc w:val="center"/>
        </w:trPr>
        <w:tc>
          <w:tcPr>
            <w:tcW w:w="2184" w:type="dxa"/>
          </w:tcPr>
          <w:p w14:paraId="09B38617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АРМ</w:t>
            </w:r>
          </w:p>
        </w:tc>
        <w:tc>
          <w:tcPr>
            <w:tcW w:w="7313" w:type="dxa"/>
          </w:tcPr>
          <w:p w14:paraId="472BD375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Автоматизированное рабочее место</w:t>
            </w:r>
          </w:p>
        </w:tc>
      </w:tr>
      <w:tr w:rsidR="006320CA" w:rsidRPr="00A06F6F" w14:paraId="1952BDC0" w14:textId="77777777">
        <w:trPr>
          <w:jc w:val="center"/>
        </w:trPr>
        <w:tc>
          <w:tcPr>
            <w:tcW w:w="2184" w:type="dxa"/>
          </w:tcPr>
          <w:p w14:paraId="202D0EA9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ЦБСД</w:t>
            </w:r>
          </w:p>
        </w:tc>
        <w:tc>
          <w:tcPr>
            <w:tcW w:w="7313" w:type="dxa"/>
          </w:tcPr>
          <w:p w14:paraId="7B9835BE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Центральная база статистических данных</w:t>
            </w:r>
          </w:p>
        </w:tc>
      </w:tr>
      <w:tr w:rsidR="006320CA" w:rsidRPr="00A06F6F" w14:paraId="23A5BC0C" w14:textId="77777777">
        <w:trPr>
          <w:jc w:val="center"/>
        </w:trPr>
        <w:tc>
          <w:tcPr>
            <w:tcW w:w="2184" w:type="dxa"/>
          </w:tcPr>
          <w:p w14:paraId="16462ED1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ПВЕ</w:t>
            </w:r>
          </w:p>
        </w:tc>
        <w:tc>
          <w:tcPr>
            <w:tcW w:w="7313" w:type="dxa"/>
          </w:tcPr>
          <w:p w14:paraId="1D7EC705" w14:textId="77777777" w:rsidR="006320CA" w:rsidRPr="00A06F6F" w:rsidRDefault="00040566">
            <w:pPr>
              <w:keepLines w:val="0"/>
              <w:widowControl w:val="0"/>
              <w:tabs>
                <w:tab w:val="left" w:pos="567"/>
              </w:tabs>
              <w:spacing w:before="40" w:after="40"/>
              <w:ind w:firstLine="0"/>
              <w:rPr>
                <w:sz w:val="26"/>
                <w:szCs w:val="26"/>
              </w:rPr>
            </w:pPr>
            <w:r w:rsidRPr="00A06F6F">
              <w:rPr>
                <w:sz w:val="26"/>
                <w:szCs w:val="26"/>
              </w:rPr>
              <w:t>Перечень выборочных единиц</w:t>
            </w:r>
          </w:p>
        </w:tc>
      </w:tr>
    </w:tbl>
    <w:p w14:paraId="282BD8CD" w14:textId="77777777" w:rsidR="006320CA" w:rsidRPr="00A06F6F" w:rsidRDefault="00040566">
      <w:pPr>
        <w:keepLines w:val="0"/>
        <w:widowControl w:val="0"/>
        <w:spacing w:before="120" w:after="0"/>
        <w:ind w:firstLine="0"/>
        <w:rPr>
          <w:b/>
        </w:rPr>
      </w:pPr>
      <w:bookmarkStart w:id="2" w:name="_41mghml" w:colFirst="0" w:colLast="0"/>
      <w:bookmarkEnd w:id="2"/>
      <w:r w:rsidRPr="00A06F6F">
        <w:br w:type="page"/>
      </w:r>
    </w:p>
    <w:p w14:paraId="3528EC0B" w14:textId="77777777" w:rsidR="006320CA" w:rsidRPr="00A06F6F" w:rsidRDefault="00040566">
      <w:pPr>
        <w:pStyle w:val="1"/>
        <w:keepNext w:val="0"/>
        <w:keepLines w:val="0"/>
        <w:widowControl w:val="0"/>
        <w:numPr>
          <w:ilvl w:val="0"/>
          <w:numId w:val="2"/>
        </w:numPr>
        <w:spacing w:after="280" w:line="312" w:lineRule="auto"/>
      </w:pPr>
      <w:bookmarkStart w:id="3" w:name="_1fob9te" w:colFirst="0" w:colLast="0"/>
      <w:bookmarkEnd w:id="3"/>
      <w:r w:rsidRPr="00A06F6F">
        <w:lastRenderedPageBreak/>
        <w:t>Общие сведения</w:t>
      </w:r>
    </w:p>
    <w:p w14:paraId="7DF424FB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2"/>
        </w:numPr>
        <w:spacing w:before="280" w:after="280" w:line="312" w:lineRule="auto"/>
      </w:pPr>
      <w:bookmarkStart w:id="4" w:name="_3znysh7" w:colFirst="0" w:colLast="0"/>
      <w:bookmarkEnd w:id="4"/>
      <w:r w:rsidRPr="00A06F6F">
        <w:t>Наименование работ</w:t>
      </w:r>
    </w:p>
    <w:p w14:paraId="1A3B99DC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>Настоящее Техническое Задание (ТЗ) регламентирует требования на выполнение работ, связанных с системным сопровождением Единой системы сбора и обработки статистической информации (ЕССО) Информационно-вычислительной системы Росстата (ИВС Росстата) и формализацией экономического описания для проведения выборочного обследования рабочей силы в 2022 г.</w:t>
      </w:r>
    </w:p>
    <w:p w14:paraId="7B8A5D51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2"/>
        </w:numPr>
        <w:spacing w:before="280" w:after="280" w:line="312" w:lineRule="auto"/>
      </w:pPr>
      <w:bookmarkStart w:id="5" w:name="_2et92p0" w:colFirst="0" w:colLast="0"/>
      <w:bookmarkEnd w:id="5"/>
      <w:r w:rsidRPr="00A06F6F">
        <w:t>Заказчик</w:t>
      </w:r>
    </w:p>
    <w:p w14:paraId="062AE8D0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(ГМЦ Росстата).</w:t>
      </w:r>
    </w:p>
    <w:p w14:paraId="373214C2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>Место оказания услуг: 107450, г. Москва, Мясницкая ул. 39 строение 1.</w:t>
      </w:r>
    </w:p>
    <w:p w14:paraId="17531BDD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2"/>
        </w:numPr>
        <w:spacing w:before="280" w:after="280" w:line="312" w:lineRule="auto"/>
      </w:pPr>
      <w:bookmarkStart w:id="6" w:name="_tyjcwt" w:colFirst="0" w:colLast="0"/>
      <w:bookmarkEnd w:id="6"/>
      <w:r w:rsidRPr="00A06F6F">
        <w:t>Основание для выполнения</w:t>
      </w:r>
    </w:p>
    <w:p w14:paraId="6A60A867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>Основанием для выполнения работ являются следующие документы:</w:t>
      </w:r>
    </w:p>
    <w:p w14:paraId="19295D53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 xml:space="preserve">Анкета выборочного обследования рабочей силы для 2022 г утвержденная приказом Росстата от 30 июля 2021 г. № 457. </w:t>
      </w:r>
    </w:p>
    <w:p w14:paraId="62EDEDD3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>Федеральный план статистических работ, утвержденный распоряжением Правительства Российской Федерации от 6 мая 2008 г. № 671-р (п.1.30.10);</w:t>
      </w:r>
    </w:p>
    <w:p w14:paraId="5CC9AC17" w14:textId="77777777" w:rsidR="006320CA" w:rsidRPr="00A06F6F" w:rsidRDefault="00040566">
      <w:pPr>
        <w:keepLines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</w:pPr>
      <w:r w:rsidRPr="00A06F6F">
        <w:rPr>
          <w:color w:val="000000"/>
        </w:rPr>
        <w:t xml:space="preserve">Изменения 31/2021-40/2021 ОКВЭД 2 Общероссийского классификатора видов экономической деятельности ОК 029-2014 (КДЕС Ред. 2), приняты и введены в действие Приказами Росстандарта от 10.02.2021 № 66-ст, от 26.03.2021 № 171-ст, от 12.04.2021 № 195-ст, от 12.04.2021 </w:t>
      </w:r>
      <w:r w:rsidRPr="00A06F6F">
        <w:rPr>
          <w:color w:val="000000"/>
        </w:rPr>
        <w:br/>
        <w:t xml:space="preserve">№ 197-ст, от 12.04.2021 N 201-ст, от 27.04.2021 № 303-ст, от 10.06.2021 </w:t>
      </w:r>
      <w:r w:rsidRPr="00A06F6F">
        <w:rPr>
          <w:color w:val="000000"/>
        </w:rPr>
        <w:br/>
        <w:t>№ 532-ст, от 16.06.2021 № 562-ст, от 16.06.2021 № 563-ст.</w:t>
      </w:r>
    </w:p>
    <w:p w14:paraId="3FDBD289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 xml:space="preserve">План мероприятий по реализации Концепции содействия развитию добровольчества (волонтерства) в Российской Федерации до 2025 года, утвержденный Правительством Российской Федерации от 20.06.2019 </w:t>
      </w:r>
      <w:r w:rsidRPr="00A06F6F">
        <w:rPr>
          <w:color w:val="000000"/>
        </w:rPr>
        <w:br/>
      </w:r>
      <w:r w:rsidRPr="00A06F6F">
        <w:rPr>
          <w:color w:val="000000"/>
        </w:rPr>
        <w:lastRenderedPageBreak/>
        <w:t xml:space="preserve">№ 5486п-П44) (пункт 90); </w:t>
      </w:r>
    </w:p>
    <w:p w14:paraId="6F28A5FD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 xml:space="preserve">Распоряжение Правительства Российской Федерации от 27.12.2018 </w:t>
      </w:r>
      <w:r w:rsidRPr="00A06F6F">
        <w:rPr>
          <w:color w:val="000000"/>
        </w:rPr>
        <w:br/>
        <w:t>№ 2950-р «Об утверждении Концепции развития добровольчества (волонтерства) в Российской Федерации до 2025 года»;</w:t>
      </w:r>
    </w:p>
    <w:p w14:paraId="0574BB0C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 xml:space="preserve">Поручение Аппарата Правительства Российской Федерации </w:t>
      </w:r>
      <w:r w:rsidRPr="00A06F6F">
        <w:rPr>
          <w:color w:val="000000"/>
        </w:rPr>
        <w:br/>
        <w:t xml:space="preserve">от 14.11.2018 № П24-59278 о реализации конкретных предложений по вопросам внедрения индекса «Активного долголетия» (вх. № 3870-ПП от 14.11.2018) в части дополнительных показателей по году и месяцу рождения респондента; </w:t>
      </w:r>
    </w:p>
    <w:p w14:paraId="6A3870A2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 xml:space="preserve">Указ Президента Российской Федерации от 07.05.2018 № 204 </w:t>
      </w:r>
      <w:r w:rsidRPr="00A06F6F">
        <w:rPr>
          <w:color w:val="000000"/>
        </w:rPr>
        <w:br/>
        <w:t xml:space="preserve">(ред. от 19.07.2018) «О национальных целях и стратегических задачах развития Российской Федерации на период до 2024 года» (пункт 9а); </w:t>
      </w:r>
    </w:p>
    <w:p w14:paraId="1245D650" w14:textId="77777777" w:rsidR="006320CA" w:rsidRPr="00A06F6F" w:rsidRDefault="00040566">
      <w:pPr>
        <w:keepLines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</w:pPr>
      <w:r w:rsidRPr="00A06F6F">
        <w:rPr>
          <w:color w:val="000000"/>
        </w:rPr>
        <w:t xml:space="preserve">Основные методологические и организационные положения по проведению выборочного обследования рабочей силы, утвержденные приказом Росстата от 30.06.2017 № 445, с изменениями от 7.12.2018 г. № 724, </w:t>
      </w:r>
      <w:r w:rsidRPr="00A06F6F">
        <w:rPr>
          <w:color w:val="000000"/>
        </w:rPr>
        <w:br/>
        <w:t>от 30.12.2020 № 868;</w:t>
      </w:r>
    </w:p>
    <w:p w14:paraId="1C3B7E47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>Официальная статистическая методология формирования системы показателей трудовой деятельности, занятости и недоиспользования рабочей силы, рекомендованных 19-ой Международной конференцией статистиков труда, утвержденная приказом Росстата от 31.12.2015 г. № 680;</w:t>
      </w:r>
    </w:p>
    <w:p w14:paraId="31681AA6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>Поручение Заместителя Председателя Правительства Российской Федерации О. Голодец от 5 декабря 2014 года № ОГ-П12-8980 (вх. № 4324-ПП от 08.12.2014).</w:t>
      </w:r>
    </w:p>
    <w:p w14:paraId="01D31645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</w:pPr>
      <w:r w:rsidRPr="00A06F6F">
        <w:rPr>
          <w:color w:val="000000"/>
        </w:rPr>
        <w:t>Государственный контракт № 124-П3/246-ГМЦ.</w:t>
      </w:r>
    </w:p>
    <w:p w14:paraId="1A09FEE1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2"/>
        </w:numPr>
        <w:spacing w:before="280" w:after="280" w:line="312" w:lineRule="auto"/>
      </w:pPr>
      <w:bookmarkStart w:id="7" w:name="_2grqrue" w:colFirst="0" w:colLast="0"/>
      <w:bookmarkEnd w:id="7"/>
      <w:r w:rsidRPr="00A06F6F">
        <w:t xml:space="preserve">Нормативные документы </w:t>
      </w:r>
    </w:p>
    <w:p w14:paraId="0C83BEDB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>При выполнении работ Исполнитель должен руководствоваться требованиями нормативных документов, перечень которых представлен в таблице 1.</w:t>
      </w:r>
    </w:p>
    <w:p w14:paraId="353D9C1E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right"/>
        <w:rPr>
          <w:color w:val="000000"/>
        </w:rPr>
      </w:pPr>
      <w:r w:rsidRPr="00A06F6F">
        <w:br w:type="page"/>
      </w:r>
    </w:p>
    <w:p w14:paraId="179B0C75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06F6F">
        <w:rPr>
          <w:color w:val="000000"/>
        </w:rPr>
        <w:lastRenderedPageBreak/>
        <w:t xml:space="preserve">Таблица 1. </w:t>
      </w:r>
    </w:p>
    <w:p w14:paraId="3239AB03" w14:textId="77777777" w:rsidR="006320CA" w:rsidRPr="00A06F6F" w:rsidRDefault="00040566">
      <w:pPr>
        <w:keepLines w:val="0"/>
        <w:widowControl w:val="0"/>
        <w:spacing w:before="120" w:after="0"/>
        <w:ind w:firstLine="0"/>
        <w:jc w:val="center"/>
      </w:pPr>
      <w:r w:rsidRPr="00A06F6F">
        <w:t>Комплекс стандартов и руководящих документов на автоматизированные системы</w:t>
      </w:r>
    </w:p>
    <w:p w14:paraId="69626901" w14:textId="77777777" w:rsidR="006320CA" w:rsidRPr="00A06F6F" w:rsidRDefault="006320CA">
      <w:pPr>
        <w:keepLines w:val="0"/>
        <w:widowControl w:val="0"/>
        <w:spacing w:after="0"/>
        <w:ind w:firstLine="0"/>
        <w:jc w:val="center"/>
      </w:pPr>
    </w:p>
    <w:tbl>
      <w:tblPr>
        <w:tblStyle w:val="a7"/>
        <w:tblW w:w="9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7247"/>
      </w:tblGrid>
      <w:tr w:rsidR="006320CA" w:rsidRPr="00A06F6F" w14:paraId="65F50F7D" w14:textId="77777777">
        <w:trPr>
          <w:tblHeader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402C" w14:textId="77777777" w:rsidR="006320CA" w:rsidRPr="00A06F6F" w:rsidRDefault="00040566">
            <w:pPr>
              <w:keepLines w:val="0"/>
              <w:widowControl w:val="0"/>
              <w:tabs>
                <w:tab w:val="center" w:pos="1129"/>
              </w:tabs>
              <w:spacing w:after="144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F6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F02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F6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320CA" w:rsidRPr="00A06F6F" w14:paraId="6F364CDE" w14:textId="77777777">
        <w:trPr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1E5B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ГОСТ 34.003-90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4AC5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Информационная технология. КСАС. Термины и определения</w:t>
            </w:r>
          </w:p>
        </w:tc>
      </w:tr>
      <w:tr w:rsidR="006320CA" w:rsidRPr="00A06F6F" w14:paraId="26AC9187" w14:textId="77777777">
        <w:trPr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D0AB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ГОСТ Р ИСО/МЭК 14764-2002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F8E0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Информационная технология. Сопровождение программных средств</w:t>
            </w:r>
          </w:p>
        </w:tc>
      </w:tr>
      <w:tr w:rsidR="006320CA" w:rsidRPr="00A06F6F" w14:paraId="6AE06E2F" w14:textId="77777777">
        <w:trPr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AE1A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ГОСТ 19.104-78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EEEA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Единая система программной документации (ЕСПД). Основные надписи (с Изменением № 1)</w:t>
            </w:r>
          </w:p>
        </w:tc>
      </w:tr>
      <w:tr w:rsidR="006320CA" w:rsidRPr="00A06F6F" w14:paraId="02236BEF" w14:textId="77777777">
        <w:trPr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DF7C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ГОСТ 19.105-78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6CCB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Единая система программной документации (ЕСПД). Общие требования к программным документам (с Изменением № 1)</w:t>
            </w:r>
          </w:p>
        </w:tc>
      </w:tr>
      <w:tr w:rsidR="006320CA" w:rsidRPr="00A06F6F" w14:paraId="3B977FEF" w14:textId="77777777">
        <w:trPr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6E8B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ГОСТ 19.106-78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7F3F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Единая система программной документации (ЕСПД). Требования к программным документам, выполненным печатным способом (с Изменением № 1)</w:t>
            </w:r>
          </w:p>
        </w:tc>
      </w:tr>
      <w:tr w:rsidR="006320CA" w:rsidRPr="00A06F6F" w14:paraId="1799D182" w14:textId="77777777">
        <w:trPr>
          <w:trHeight w:val="518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CAD1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Руководящий Документ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8959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информации, утвержденный решением председателя Государственной технической комиссии при Президенте Российской Федерации от 30 марта 1992 г.</w:t>
            </w:r>
          </w:p>
        </w:tc>
      </w:tr>
      <w:tr w:rsidR="006320CA" w:rsidRPr="00A06F6F" w14:paraId="151844F3" w14:textId="77777777">
        <w:trPr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2838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Постановление Правительства Российской Федерации от 30 января 2013 г. № 62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A477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О национальном фонде алгоритмов и программ для электронных вычислительных машин</w:t>
            </w:r>
          </w:p>
        </w:tc>
      </w:tr>
      <w:tr w:rsidR="006320CA" w:rsidRPr="00A06F6F" w14:paraId="64C76C74" w14:textId="77777777">
        <w:trPr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EFB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ГОСТ 34.003-90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4F91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Информационная технология. Комплекс стандартов на автоматизированные системы. Автоматизированные системы. Термины и определения</w:t>
            </w:r>
          </w:p>
        </w:tc>
      </w:tr>
      <w:tr w:rsidR="006320CA" w:rsidRPr="00A06F6F" w14:paraId="79B33524" w14:textId="77777777">
        <w:trPr>
          <w:trHeight w:val="13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84DE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ГОСТ 34.603-92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139C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Виды испытаний автоматизированных систем</w:t>
            </w:r>
          </w:p>
        </w:tc>
      </w:tr>
      <w:tr w:rsidR="006320CA" w:rsidRPr="00A06F6F" w14:paraId="4BEE505C" w14:textId="77777777">
        <w:trPr>
          <w:trHeight w:val="518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E60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Приказ ФСТЭК России от 11.02.</w:t>
            </w:r>
            <w:r w:rsidRPr="00A06F6F">
              <w:rPr>
                <w:sz w:val="24"/>
                <w:szCs w:val="24"/>
              </w:rPr>
              <w:br/>
              <w:t>2013 г. № 17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F316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      </w:r>
          </w:p>
        </w:tc>
      </w:tr>
      <w:tr w:rsidR="006320CA" w:rsidRPr="00A06F6F" w14:paraId="6123B6B5" w14:textId="77777777">
        <w:trPr>
          <w:trHeight w:val="518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AA33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Постановление Правительства Российской Федерации от 6 июля 2015 г. № 676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12A9" w14:textId="77777777" w:rsidR="006320CA" w:rsidRPr="00A06F6F" w:rsidRDefault="00040566">
            <w:pPr>
              <w:keepLines w:val="0"/>
              <w:widowControl w:val="0"/>
              <w:spacing w:after="144" w:line="240" w:lineRule="auto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      </w:r>
          </w:p>
        </w:tc>
      </w:tr>
    </w:tbl>
    <w:p w14:paraId="32252B60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lastRenderedPageBreak/>
        <w:t>Исполнителю необходимо дополнительно руководствоваться следующими документами, размещенными на сайте вместе с извещением о проведении данного конкурса в электронном виде:</w:t>
      </w:r>
    </w:p>
    <w:p w14:paraId="56FDD1BF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проектом экономического описания, включающего изменения для 2022 года;</w:t>
      </w:r>
    </w:p>
    <w:p w14:paraId="62647E5A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анкетой выборочного обследования рабочей силы для 2022 г., утвержденная приказом Росстата от 30 июля 2021 г. № 457;</w:t>
      </w:r>
    </w:p>
    <w:p w14:paraId="44502719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методическим пособием для интервьюеров по проведению обследования рабочей силы 2022 г.</w:t>
      </w:r>
    </w:p>
    <w:p w14:paraId="51F8D335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руководство пользователя для специализированного программного обеспечения ОРС 2021 г. (для электронной версии анкеты на ПК и для АРМ в ТОГС).</w:t>
      </w:r>
    </w:p>
    <w:p w14:paraId="51CB6C06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 xml:space="preserve">Утвержденные версии документов будут предоставляться Заказчиком Исполнителю в соответствии с требованиями пункта 3.6 настоящего ТЗ. </w:t>
      </w:r>
    </w:p>
    <w:p w14:paraId="03FBFEDF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 xml:space="preserve">Список территориальных органов Росстата, участвующих в подготовке </w:t>
      </w:r>
      <w:r w:rsidRPr="00A06F6F">
        <w:br/>
        <w:t>и обработке материалов, размещен на сайте Росстата https://rosstat.gov.ru/territorial.</w:t>
      </w:r>
    </w:p>
    <w:p w14:paraId="756D5892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Вся статистическая информация, обрабатываемая в системе, является конфиденциальной.</w:t>
      </w:r>
    </w:p>
    <w:p w14:paraId="7EEBD5A4" w14:textId="77777777" w:rsidR="006320CA" w:rsidRPr="00A06F6F" w:rsidRDefault="00040566">
      <w:pPr>
        <w:keepLines w:val="0"/>
        <w:widowControl w:val="0"/>
        <w:spacing w:after="0" w:line="312" w:lineRule="auto"/>
      </w:pPr>
      <w:bookmarkStart w:id="8" w:name="_vx1227" w:colFirst="0" w:colLast="0"/>
      <w:bookmarkEnd w:id="8"/>
      <w:r w:rsidRPr="00A06F6F">
        <w:t>Персонал Исполнителя несет ответственность за неразглашение конфиденциальной информации, полученной в ходе выполнения работ.</w:t>
      </w:r>
    </w:p>
    <w:p w14:paraId="386FF77B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2"/>
        </w:numPr>
        <w:spacing w:before="280" w:after="280" w:line="312" w:lineRule="auto"/>
      </w:pPr>
      <w:bookmarkStart w:id="9" w:name="_3fwokq0" w:colFirst="0" w:colLast="0"/>
      <w:bookmarkEnd w:id="9"/>
      <w:r w:rsidRPr="00A06F6F">
        <w:t>Сроки выполнения работы</w:t>
      </w:r>
    </w:p>
    <w:p w14:paraId="3A75E9BF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Начало работ в 2022 г. – с даты заключения Договора.</w:t>
      </w:r>
    </w:p>
    <w:p w14:paraId="54D5B764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>Окончание работ – 1</w:t>
      </w:r>
      <w:r w:rsidR="00097312" w:rsidRPr="00A06F6F">
        <w:t>3</w:t>
      </w:r>
      <w:r w:rsidRPr="00A06F6F">
        <w:t xml:space="preserve"> декабря 2022 года.</w:t>
      </w:r>
    </w:p>
    <w:p w14:paraId="6D72F4B2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2"/>
        </w:numPr>
        <w:spacing w:before="0" w:after="280" w:line="312" w:lineRule="auto"/>
      </w:pPr>
      <w:bookmarkStart w:id="10" w:name="_1v1yuxt" w:colFirst="0" w:colLast="0"/>
      <w:bookmarkEnd w:id="10"/>
      <w:r w:rsidRPr="00A06F6F">
        <w:t xml:space="preserve">Порядок сдачи и приемки выполненных работ </w:t>
      </w:r>
    </w:p>
    <w:p w14:paraId="6E223777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Порядок сдачи и приемки выполненных работ определен требованиями настоящего ТЗ и условиями Договора.</w:t>
      </w:r>
    </w:p>
    <w:p w14:paraId="31B6B22A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 xml:space="preserve">Результаты выполненных работ оформляются Исполнителем в виде отчетных документов в соответствии с перечнем и в сроки, указанные в графах «Форма представления результатов» и «Срок окончания выполнения работ Исполнителем» календарного плана выполнения работ (Приложение 2 к </w:t>
      </w:r>
      <w:r w:rsidRPr="00A06F6F">
        <w:lastRenderedPageBreak/>
        <w:t>Договору).</w:t>
      </w:r>
    </w:p>
    <w:p w14:paraId="48DDB852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Вся техническая документация, подготавливаемая как результаты выполненных работ, должна быть разработана согласно требованиям нормативных документов (п. 1.4 раздела 1 настоящего ТЗ).</w:t>
      </w:r>
    </w:p>
    <w:p w14:paraId="7CF4EB11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Результаты всех выполненных работ принимаются первым заместителем директора ГМЦ Росстата.</w:t>
      </w:r>
    </w:p>
    <w:p w14:paraId="446090CE" w14:textId="54B95F81" w:rsidR="006320CA" w:rsidRPr="00A06F6F" w:rsidRDefault="00040566">
      <w:pPr>
        <w:keepLines w:val="0"/>
        <w:widowControl w:val="0"/>
        <w:spacing w:after="0" w:line="336" w:lineRule="auto"/>
        <w:ind w:firstLine="709"/>
      </w:pPr>
      <w:r w:rsidRPr="00A06F6F">
        <w:t>Для проведения компиляции, создания дистрибутива и установки (развертывания) СПО должны использоваться свободно распространяемые компиляторы и интерпретаторы, а также иное программное обеспечение, необходимое для указанных целей, дистрибутивы которых должны быть переданы вместе с исходными кодами</w:t>
      </w:r>
      <w:r w:rsidR="007544F9" w:rsidRPr="00A06F6F">
        <w:t>,</w:t>
      </w:r>
      <w:r w:rsidRPr="00A06F6F">
        <w:t xml:space="preserve"> разработанными в ходе выполнения работ в рамках настоящего ТЗ.</w:t>
      </w:r>
    </w:p>
    <w:p w14:paraId="47A0017B" w14:textId="77777777" w:rsidR="006320CA" w:rsidRPr="00A06F6F" w:rsidRDefault="00040566">
      <w:pPr>
        <w:keepLines w:val="0"/>
        <w:widowControl w:val="0"/>
        <w:spacing w:after="0" w:line="336" w:lineRule="auto"/>
        <w:ind w:firstLine="709"/>
      </w:pPr>
      <w:r w:rsidRPr="00A06F6F">
        <w:t>В указанной Программе и методике приемочных испытаний должны быть приведены перечни конкретных проверок (решаемых задач), которые следует осуществить при испытаниях для подтверждения соответствия требований Технического задания работам настоящего технического задания.</w:t>
      </w:r>
    </w:p>
    <w:p w14:paraId="388E6034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Документы, подлежащие согласованию/утверждению:</w:t>
      </w:r>
    </w:p>
    <w:p w14:paraId="490D7B83" w14:textId="77777777" w:rsidR="006320CA" w:rsidRPr="00A06F6F" w:rsidRDefault="00040566">
      <w:pPr>
        <w:keepLines w:val="0"/>
        <w:widowControl w:val="0"/>
        <w:spacing w:after="0" w:line="312" w:lineRule="auto"/>
        <w:ind w:firstLine="709"/>
        <w:rPr>
          <w:u w:val="single"/>
        </w:rPr>
      </w:pPr>
      <w:r w:rsidRPr="00A06F6F">
        <w:rPr>
          <w:u w:val="single"/>
        </w:rPr>
        <w:t>Формализация ЭО (функциональные настройки СПО):</w:t>
      </w:r>
    </w:p>
    <w:p w14:paraId="25483B84" w14:textId="77777777" w:rsidR="006320CA" w:rsidRPr="00A06F6F" w:rsidRDefault="000405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0" w:after="40"/>
        <w:ind w:firstLine="425"/>
        <w:jc w:val="left"/>
      </w:pPr>
      <w:r w:rsidRPr="00A06F6F">
        <w:rPr>
          <w:color w:val="000000"/>
        </w:rPr>
        <w:t>отчет о выполненных работах;</w:t>
      </w:r>
    </w:p>
    <w:p w14:paraId="025D6DFC" w14:textId="77777777" w:rsidR="006320CA" w:rsidRPr="00A06F6F" w:rsidRDefault="00040566">
      <w:pPr>
        <w:keepLines w:val="0"/>
        <w:widowControl w:val="0"/>
        <w:spacing w:after="0" w:line="336" w:lineRule="auto"/>
        <w:ind w:firstLine="709"/>
        <w:rPr>
          <w:u w:val="single"/>
        </w:rPr>
      </w:pPr>
      <w:r w:rsidRPr="00A06F6F">
        <w:rPr>
          <w:u w:val="single"/>
        </w:rPr>
        <w:t>Системное сопровождение ЕССО ИВС Росстата, включающее:</w:t>
      </w:r>
    </w:p>
    <w:p w14:paraId="555104A2" w14:textId="77777777" w:rsidR="006320CA" w:rsidRPr="00A06F6F" w:rsidRDefault="00040566">
      <w:pPr>
        <w:keepLines w:val="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  <w:r w:rsidRPr="00A06F6F">
        <w:rPr>
          <w:color w:val="000000"/>
        </w:rPr>
        <w:t>Адаптацию и модернизацию СПО</w:t>
      </w:r>
    </w:p>
    <w:p w14:paraId="605C1531" w14:textId="77777777" w:rsidR="006320CA" w:rsidRPr="00A06F6F" w:rsidRDefault="00040566">
      <w:pPr>
        <w:keepLines w:val="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</w:pPr>
      <w:r w:rsidRPr="00A06F6F">
        <w:rPr>
          <w:color w:val="000000"/>
        </w:rPr>
        <w:t>Руководство пользователя;</w:t>
      </w:r>
    </w:p>
    <w:p w14:paraId="47A5E9F1" w14:textId="77777777" w:rsidR="006320CA" w:rsidRPr="00A06F6F" w:rsidRDefault="00040566">
      <w:pPr>
        <w:keepLines w:val="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</w:pPr>
      <w:r w:rsidRPr="00A06F6F">
        <w:rPr>
          <w:color w:val="000000"/>
        </w:rPr>
        <w:t>Программа и методика испытаний.</w:t>
      </w:r>
    </w:p>
    <w:p w14:paraId="430CA708" w14:textId="77777777" w:rsidR="006320CA" w:rsidRPr="00A06F6F" w:rsidRDefault="00040566">
      <w:pPr>
        <w:keepLines w:val="0"/>
        <w:widowControl w:val="0"/>
        <w:spacing w:line="312" w:lineRule="auto"/>
        <w:ind w:firstLine="709"/>
      </w:pPr>
      <w:r w:rsidRPr="00A06F6F">
        <w:t>Описание всех изменений, внесенных в функционал СПО Исполнитель должен внести в Руководство пользователя, предоставленное Заказчиком.</w:t>
      </w:r>
    </w:p>
    <w:p w14:paraId="5770A7A2" w14:textId="77777777" w:rsidR="006320CA" w:rsidRPr="00A06F6F" w:rsidRDefault="00040566">
      <w:pPr>
        <w:keepLines w:val="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  <w:r w:rsidRPr="00A06F6F">
        <w:rPr>
          <w:color w:val="000000"/>
          <w:u w:val="single"/>
        </w:rPr>
        <w:t>Информационно-технологическое сопровождение</w:t>
      </w:r>
      <w:r w:rsidRPr="00A06F6F">
        <w:rPr>
          <w:color w:val="000000"/>
        </w:rPr>
        <w:t>:</w:t>
      </w:r>
    </w:p>
    <w:p w14:paraId="17DBE7DE" w14:textId="77777777" w:rsidR="006320CA" w:rsidRPr="00A06F6F" w:rsidRDefault="00040566">
      <w:pPr>
        <w:keepLines w:val="0"/>
        <w:widowControl w:val="0"/>
        <w:numPr>
          <w:ilvl w:val="0"/>
          <w:numId w:val="19"/>
        </w:numPr>
        <w:spacing w:after="0" w:line="312" w:lineRule="auto"/>
        <w:jc w:val="left"/>
      </w:pPr>
      <w:r w:rsidRPr="00A06F6F">
        <w:t>Отчет о выполненных работах.</w:t>
      </w:r>
    </w:p>
    <w:p w14:paraId="6A5AE658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Подготовленные и утвержденные Исполнителем отчётные документы о выполненных работах по результатам системного сопровождения, от лица Заказчика согласовываются первым заместителем директора ГМЦ Росстата, или лицом, его замещающим.</w:t>
      </w:r>
    </w:p>
    <w:p w14:paraId="3C43AEBD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 xml:space="preserve">Отчет о выполненных работах по информационно-технологическому </w:t>
      </w:r>
      <w:r w:rsidRPr="00A06F6F">
        <w:lastRenderedPageBreak/>
        <w:t xml:space="preserve">сопровождению должен содержать информацию о сроках выполнения заявок/обращений пользователей на устранение технических сбоев в период функционирования ЦОДФУ, а также информацию о сроках выполнения заявок/обращений, поступивших от пользователей по вопросам, возникшим в период эксплуатации СПО. </w:t>
      </w:r>
    </w:p>
    <w:p w14:paraId="0B934A4D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 xml:space="preserve">Информация должна быть изложена в отдельных таблицах отчета. В таблице должно отражаться время, потраченное Исполнителем на выполнение заявки/обращения или устранение технической неисправности. </w:t>
      </w:r>
    </w:p>
    <w:p w14:paraId="2C9623F2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Формат таблиц согласовывается в рабочем порядке во время подготовки отчета.</w:t>
      </w:r>
    </w:p>
    <w:p w14:paraId="16EDC8B1" w14:textId="77777777" w:rsidR="006320CA" w:rsidRPr="00A06F6F" w:rsidRDefault="00040566">
      <w:pPr>
        <w:keepLines w:val="0"/>
        <w:widowControl w:val="0"/>
        <w:spacing w:after="0" w:line="336" w:lineRule="auto"/>
        <w:ind w:firstLine="709"/>
      </w:pPr>
      <w:r w:rsidRPr="00A06F6F">
        <w:t>Все отчетные документы, включая акты, подготовленные по результатам приемочных испытаний (за исключением файлов в формате .DAT и .TTL) подготавливаются и утверждаются Исполнителем на бумажном носителе (в 2-х экземплярах) и предоставляются Заказчику, в т.ч. в электронном виде (1 экз.).</w:t>
      </w:r>
    </w:p>
    <w:p w14:paraId="3B38F69B" w14:textId="77777777" w:rsidR="006320CA" w:rsidRPr="00A06F6F" w:rsidRDefault="00040566">
      <w:pPr>
        <w:keepLines w:val="0"/>
        <w:widowControl w:val="0"/>
        <w:spacing w:after="0" w:line="336" w:lineRule="auto"/>
        <w:ind w:firstLine="709"/>
      </w:pPr>
      <w:r w:rsidRPr="00A06F6F">
        <w:t>Документы рассматриваются Заказчиком и согласовываются в соответствии со сроками, указанными в Договоре.</w:t>
      </w:r>
    </w:p>
    <w:p w14:paraId="13597D04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 xml:space="preserve">В случае выявления каких-либо претензий к результатам выполненных работ, Исполнителю направляется мотивированный отказ от их приемки с перечнем замечаний. </w:t>
      </w:r>
    </w:p>
    <w:p w14:paraId="6B1DBAB9" w14:textId="77777777" w:rsidR="006320CA" w:rsidRPr="00A06F6F" w:rsidRDefault="00040566">
      <w:pPr>
        <w:keepLines w:val="0"/>
        <w:widowControl w:val="0"/>
        <w:spacing w:after="0" w:line="336" w:lineRule="auto"/>
        <w:ind w:firstLine="709"/>
      </w:pPr>
      <w:r w:rsidRPr="00A06F6F">
        <w:t>Отчетные документы в этом случае согласовываются после устранения замечаний.</w:t>
      </w:r>
    </w:p>
    <w:p w14:paraId="6E9134DA" w14:textId="77777777" w:rsidR="006320CA" w:rsidRPr="00A06F6F" w:rsidRDefault="00040566">
      <w:pPr>
        <w:keepLines w:val="0"/>
        <w:widowControl w:val="0"/>
        <w:spacing w:after="0" w:line="360" w:lineRule="auto"/>
        <w:ind w:firstLine="709"/>
      </w:pPr>
      <w:r w:rsidRPr="00A06F6F">
        <w:t>Результаты приемки выполненных работ для оплаты оформляются актами сдачи-приемки выполненных работ, которые утверждаются, и согласовываются в сроки и в порядке, соответствующих условиям договора.</w:t>
      </w:r>
    </w:p>
    <w:p w14:paraId="53A593E4" w14:textId="77777777" w:rsidR="006320CA" w:rsidRPr="00A06F6F" w:rsidRDefault="00040566">
      <w:pPr>
        <w:pStyle w:val="2"/>
        <w:numPr>
          <w:ilvl w:val="1"/>
          <w:numId w:val="2"/>
        </w:numPr>
        <w:spacing w:before="280" w:after="280"/>
      </w:pPr>
      <w:bookmarkStart w:id="11" w:name="_4f1mdlm" w:colFirst="0" w:colLast="0"/>
      <w:bookmarkEnd w:id="11"/>
      <w:r w:rsidRPr="00A06F6F">
        <w:t>Порядок контроля и приемки работ</w:t>
      </w:r>
    </w:p>
    <w:p w14:paraId="114E2346" w14:textId="47BDF08A" w:rsidR="006320CA" w:rsidRPr="00A06F6F" w:rsidRDefault="00040566" w:rsidP="00604AF3">
      <w:pPr>
        <w:keepLines w:val="0"/>
        <w:spacing w:after="0" w:line="336" w:lineRule="auto"/>
        <w:ind w:firstLine="851"/>
      </w:pPr>
      <w:bookmarkStart w:id="12" w:name="_2u6wntf" w:colFirst="0" w:colLast="0"/>
      <w:bookmarkEnd w:id="12"/>
      <w:r w:rsidRPr="00A06F6F">
        <w:t>Испытания представляют собой процесс проверки выполнения заданных функций подсистем, выявления и устранения недостатков в программном обеспечении, оборудовании и документации. Для проверки выполнения доработок устанавливаются приемочные испытания.</w:t>
      </w:r>
    </w:p>
    <w:p w14:paraId="7DABEEA5" w14:textId="77777777" w:rsidR="006320CA" w:rsidRPr="00A06F6F" w:rsidRDefault="00040566">
      <w:pPr>
        <w:keepLines w:val="0"/>
        <w:spacing w:after="0" w:line="336" w:lineRule="auto"/>
        <w:ind w:firstLine="851"/>
      </w:pPr>
      <w:r w:rsidRPr="00A06F6F">
        <w:t xml:space="preserve">Испытания функций доработанного специализированного программного обеспечения проводятся на контрольном примере, подготовленном </w:t>
      </w:r>
      <w:r w:rsidRPr="00A06F6F">
        <w:lastRenderedPageBreak/>
        <w:t>Исполнителем с учетом наследуемого функционала ЕССО ИВС для ОРС Росстата. Контрольный пример предоставляется Исполнителем и согласовывается с Заказчиком.</w:t>
      </w:r>
    </w:p>
    <w:p w14:paraId="47EF3550" w14:textId="77777777" w:rsidR="006320CA" w:rsidRPr="00A06F6F" w:rsidRDefault="00040566">
      <w:pPr>
        <w:keepLines w:val="0"/>
        <w:spacing w:after="0" w:line="336" w:lineRule="auto"/>
        <w:ind w:firstLine="851"/>
      </w:pPr>
      <w:r w:rsidRPr="00A06F6F">
        <w:t>Для планирования приемочных испытаний Исполнитель должен разработать единый документ «Программа и методика испытаний».</w:t>
      </w:r>
    </w:p>
    <w:p w14:paraId="3EDD2431" w14:textId="77777777" w:rsidR="006320CA" w:rsidRPr="00A06F6F" w:rsidRDefault="00040566">
      <w:pPr>
        <w:keepLines w:val="0"/>
        <w:spacing w:after="0" w:line="336" w:lineRule="auto"/>
        <w:ind w:firstLine="851"/>
      </w:pPr>
      <w:r w:rsidRPr="00A06F6F">
        <w:t>Вся отчетная документация подготавливается и утверждается Исполнителем в соответствии с требованиями п. 1.4 настоящего ТЗ.</w:t>
      </w:r>
    </w:p>
    <w:p w14:paraId="6986B250" w14:textId="77777777" w:rsidR="006320CA" w:rsidRPr="00A06F6F" w:rsidRDefault="00040566">
      <w:pPr>
        <w:keepLines w:val="0"/>
        <w:widowControl w:val="0"/>
        <w:shd w:val="clear" w:color="auto" w:fill="FFFFFF"/>
        <w:spacing w:after="0" w:line="336" w:lineRule="auto"/>
        <w:ind w:firstLine="709"/>
      </w:pPr>
      <w:r w:rsidRPr="00A06F6F">
        <w:t>Для проведения приемочных испытаний должна быть предъявлена следующая документация:</w:t>
      </w:r>
    </w:p>
    <w:p w14:paraId="6F738C5D" w14:textId="77777777" w:rsidR="006320CA" w:rsidRPr="00A06F6F" w:rsidRDefault="00040566">
      <w:pPr>
        <w:keepLines w:val="0"/>
        <w:widowControl w:val="0"/>
        <w:numPr>
          <w:ilvl w:val="0"/>
          <w:numId w:val="22"/>
        </w:numPr>
        <w:shd w:val="clear" w:color="auto" w:fill="FFFFFF"/>
        <w:spacing w:after="0" w:line="336" w:lineRule="auto"/>
      </w:pPr>
      <w:r w:rsidRPr="00A06F6F">
        <w:t>настоящее техническое задание на доработку СПО;</w:t>
      </w:r>
    </w:p>
    <w:p w14:paraId="351D9698" w14:textId="77777777" w:rsidR="006320CA" w:rsidRPr="00A06F6F" w:rsidRDefault="00040566">
      <w:pPr>
        <w:keepLines w:val="0"/>
        <w:widowControl w:val="0"/>
        <w:numPr>
          <w:ilvl w:val="0"/>
          <w:numId w:val="22"/>
        </w:numPr>
        <w:shd w:val="clear" w:color="auto" w:fill="FFFFFF"/>
        <w:spacing w:after="0" w:line="336" w:lineRule="auto"/>
      </w:pPr>
      <w:r w:rsidRPr="00A06F6F">
        <w:t>программа и методика испытаний;</w:t>
      </w:r>
    </w:p>
    <w:p w14:paraId="4B270701" w14:textId="77777777" w:rsidR="006320CA" w:rsidRPr="00A06F6F" w:rsidRDefault="00040566">
      <w:pPr>
        <w:keepLines w:val="0"/>
        <w:widowControl w:val="0"/>
        <w:numPr>
          <w:ilvl w:val="0"/>
          <w:numId w:val="22"/>
        </w:numPr>
        <w:shd w:val="clear" w:color="auto" w:fill="FFFFFF"/>
        <w:spacing w:after="0" w:line="336" w:lineRule="auto"/>
      </w:pPr>
      <w:r w:rsidRPr="00A06F6F">
        <w:t>обновленное Руководство пользователя;</w:t>
      </w:r>
    </w:p>
    <w:p w14:paraId="33449DA3" w14:textId="77777777" w:rsidR="006320CA" w:rsidRPr="00A06F6F" w:rsidRDefault="00040566">
      <w:pPr>
        <w:keepLines w:val="0"/>
        <w:widowControl w:val="0"/>
        <w:numPr>
          <w:ilvl w:val="0"/>
          <w:numId w:val="22"/>
        </w:numPr>
        <w:shd w:val="clear" w:color="auto" w:fill="FFFFFF"/>
        <w:spacing w:after="0" w:line="336" w:lineRule="auto"/>
      </w:pPr>
      <w:r w:rsidRPr="00A06F6F">
        <w:t>обновленная проектная документация (при необходимости).</w:t>
      </w:r>
    </w:p>
    <w:p w14:paraId="08E0FDCF" w14:textId="0E1B5600" w:rsidR="006320CA" w:rsidRPr="00A06F6F" w:rsidRDefault="00040566">
      <w:pPr>
        <w:keepLines w:val="0"/>
        <w:widowControl w:val="0"/>
        <w:spacing w:after="0" w:line="336" w:lineRule="auto"/>
        <w:ind w:firstLine="709"/>
      </w:pPr>
      <w:r w:rsidRPr="00A06F6F">
        <w:t xml:space="preserve">В случае выявления необходимых доработок, не препятствующих промышленной эксплуатации, </w:t>
      </w:r>
      <w:r w:rsidR="009E33B1" w:rsidRPr="00A06F6F">
        <w:t>составляется</w:t>
      </w:r>
      <w:r w:rsidRPr="00A06F6F">
        <w:t xml:space="preserve"> перечень доработок, для которых Заказчик указывает сроки реализации.</w:t>
      </w:r>
    </w:p>
    <w:p w14:paraId="4E5AD4EC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>Результаты работ оформляются в соответствии с графой «Форма представления результатов» Календарного плана выполнения работ (Приложение № 2 к Договору).</w:t>
      </w:r>
    </w:p>
    <w:p w14:paraId="0DA74F22" w14:textId="77777777" w:rsidR="006320CA" w:rsidRPr="00A06F6F" w:rsidRDefault="00040566">
      <w:pPr>
        <w:pStyle w:val="1"/>
        <w:keepNext w:val="0"/>
        <w:keepLines w:val="0"/>
        <w:widowControl w:val="0"/>
        <w:numPr>
          <w:ilvl w:val="0"/>
          <w:numId w:val="2"/>
        </w:numPr>
        <w:spacing w:after="280" w:line="312" w:lineRule="auto"/>
      </w:pPr>
      <w:bookmarkStart w:id="13" w:name="_17dp8vu" w:colFirst="0" w:colLast="0"/>
      <w:bookmarkEnd w:id="13"/>
      <w:r w:rsidRPr="00A06F6F">
        <w:t xml:space="preserve">Цели выполнения работ </w:t>
      </w:r>
    </w:p>
    <w:p w14:paraId="66938651" w14:textId="77777777" w:rsidR="006320CA" w:rsidRPr="00A06F6F" w:rsidRDefault="00040566">
      <w:pPr>
        <w:keepLines w:val="0"/>
        <w:widowControl w:val="0"/>
        <w:spacing w:after="0" w:line="312" w:lineRule="auto"/>
      </w:pPr>
      <w:bookmarkStart w:id="14" w:name="_19c6y18" w:colFirst="0" w:colLast="0"/>
      <w:bookmarkEnd w:id="14"/>
      <w:r w:rsidRPr="00A06F6F">
        <w:t xml:space="preserve">Целью выполнения работ является обеспечение системным сопровождением Единой системы сбора и обработки статистической информации (ЕССО) Информационно-вычислительной системы Росстата (ИВС Росстата), для использования при проведении выборочного обследования рабочей силы в 2022 г. </w:t>
      </w:r>
    </w:p>
    <w:p w14:paraId="4494CFC1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2"/>
        </w:numPr>
        <w:spacing w:before="280" w:after="280" w:line="312" w:lineRule="auto"/>
      </w:pPr>
      <w:bookmarkStart w:id="15" w:name="_3tbugp1" w:colFirst="0" w:colLast="0"/>
      <w:bookmarkEnd w:id="15"/>
      <w:r w:rsidRPr="00A06F6F">
        <w:t xml:space="preserve">Объекты </w:t>
      </w:r>
    </w:p>
    <w:p w14:paraId="1BF30265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Объектами ОРС являются частные домохозяйства (далее – домохозяйства).</w:t>
      </w:r>
    </w:p>
    <w:p w14:paraId="54AFAA04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 xml:space="preserve">Домохозяйство представляет собой совокупность лиц, проживающих в </w:t>
      </w:r>
      <w:r w:rsidRPr="00A06F6F">
        <w:lastRenderedPageBreak/>
        <w:t>одном жилом помещении (или его части), как связанных, так и не связанных отношением родства, совместно обеспечивающих себя пищей и всем необходимым для жизни, то есть полностью или частично объединяющих и расходующих свои средства.</w:t>
      </w:r>
    </w:p>
    <w:p w14:paraId="721A46AC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Домохозяйство может состоять и из одного человека, живущего самостоятельно и обеспечивающего себя пищей и всем необходимым для жизни.</w:t>
      </w:r>
    </w:p>
    <w:p w14:paraId="751631E9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Обследование проводится в России с 1992 г. С сентября 2009г. обследование переведено на месячную периодичность по состоянию на вторую неделю месяца.</w:t>
      </w:r>
    </w:p>
    <w:p w14:paraId="6F85BA8B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В период каждого обследования опрашивается около 77 тыс. человек в возрасте 15 лет и старше (0,06% от численности населения обследуемого возраста). По субъектам Российской Федерации применяется разная доля отбора с учетом общей численности населения и относительной вариации по показателю «уровень безработицы».</w:t>
      </w:r>
    </w:p>
    <w:p w14:paraId="78524CEC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Инструментарием ОРС является «Анкета выборочного обследования рабочей силы» (далее – Анкета) - Форма 1-З и Карточка на помещение, в котором проживает население, участвующее в ОРС (см. комплект документов с извещением о проведении конкурса).</w:t>
      </w:r>
    </w:p>
    <w:p w14:paraId="085DDF44" w14:textId="77777777" w:rsidR="006320CA" w:rsidRPr="00A06F6F" w:rsidRDefault="00040566">
      <w:pPr>
        <w:keepLines w:val="0"/>
        <w:widowControl w:val="0"/>
        <w:spacing w:after="0" w:line="312" w:lineRule="auto"/>
      </w:pPr>
      <w:r w:rsidRPr="00A06F6F">
        <w:t>ОРС проводится путем опроса членов отобранных домохозяйств по стандартизированному бланку Анкеты с готовым текстом вопросов, которые расположены в логической последовательности.</w:t>
      </w:r>
    </w:p>
    <w:p w14:paraId="144AEBFA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 xml:space="preserve">Анкета содержит следующие основные учетные признаки, по которым собирается информация: </w:t>
      </w:r>
    </w:p>
    <w:p w14:paraId="194B991C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сведения о респондентах: пол; возраст; семейное положение; гражданство; уровень образования; профессия или специальность согласно выданному диплому; год окончания организации профессионального образования, прохождение обучения в настоящее время; наличие группы инвалидности;</w:t>
      </w:r>
    </w:p>
    <w:p w14:paraId="043D7EFF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 xml:space="preserve">сведения о домохозяйствах: общее число членов домохозяйства; тип домашнего хозяйства, статус лица в семье, тип семьи, количество детей, проживающих вместе с родителями; </w:t>
      </w:r>
    </w:p>
    <w:p w14:paraId="463DBC7A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 xml:space="preserve">наличие оплачиваемой работы или доходного занятия: занятость в обследуемую неделю, включая наличие работы, которая временно не </w:t>
      </w:r>
      <w:r w:rsidRPr="00A06F6F">
        <w:rPr>
          <w:color w:val="000000"/>
        </w:rPr>
        <w:lastRenderedPageBreak/>
        <w:t xml:space="preserve">выполнялась; </w:t>
      </w:r>
    </w:p>
    <w:p w14:paraId="497464DE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признаки, характеризующие основную работу респондента: стаж работы; вид основной работы и условия найма; вид экономической деятельности; занятие (профессия, должность); классификация по статусу занятых; количество привлекаемых наемных работников  работодателями; место основной работы (на дому, в доме заказчика, работодателя и др.); связь работы с полученным образованием; региональное месторасположение основной работы; нормальная и фактическая продолжительность рабочей недели; причины работы меньше нормальной продолжительности рабочей недели или временного отсутствия, прохождение профессиональной переподготовки, повышения квалификации;</w:t>
      </w:r>
    </w:p>
    <w:p w14:paraId="114E7C9B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 xml:space="preserve">сведения о второй работе: наличие дополнительной работы; классификация по статусу занятых; вид экономической деятельности; занятие (профессия, должность); постоянная, временная работа; количество фактически отработанного времени на дополнительных работах; поиск или готовность к дополнительной занятости; </w:t>
      </w:r>
    </w:p>
    <w:p w14:paraId="0B0F05A0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поиск работы: поиск работы лицами, не занятыми в обследуемую неделю; способы поиска работы; готовность приступить к работе; характер работы, к которой незанятый готов приступить; продолжительность поиска работы; регистрация в службе занятости в качестве безработного; получение пособия по безработице;</w:t>
      </w:r>
    </w:p>
    <w:p w14:paraId="5A579142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прошлая деятельность лиц, не занятых в обследуемую неделю: наличие когда-либо ранее работы у незанятых; вид деятельности и занятие (профессия, должность) по последнему месту работы; продолжительность периода незанятости; причины, по которым незанятые оставили последнее место работы; наличие специальности (профессии) у незанятых, не имеющих опыта работы;</w:t>
      </w:r>
    </w:p>
    <w:p w14:paraId="6C6C6B6A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сведения о лицах, не входящих в состав рабочей силы: социальный статус; причины отказа от поиска работы; причины неготовности приступить к работе;</w:t>
      </w:r>
    </w:p>
    <w:p w14:paraId="1661A491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60" w:line="312" w:lineRule="auto"/>
      </w:pPr>
      <w:r w:rsidRPr="00A06F6F">
        <w:rPr>
          <w:color w:val="000000"/>
        </w:rPr>
        <w:t>наличие одной из форм трудовой деятельности (занятость производством товаров в домашнем хозяйстве и оказанием частных услуг, волонтерская деятельность).</w:t>
      </w:r>
    </w:p>
    <w:p w14:paraId="3AF3073F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2"/>
        </w:numPr>
        <w:spacing w:before="280" w:after="280" w:line="312" w:lineRule="auto"/>
      </w:pPr>
      <w:bookmarkStart w:id="16" w:name="_28h4qwu" w:colFirst="0" w:colLast="0"/>
      <w:bookmarkEnd w:id="16"/>
      <w:r w:rsidRPr="00A06F6F">
        <w:lastRenderedPageBreak/>
        <w:t>Порядок проведения работ</w:t>
      </w:r>
    </w:p>
    <w:p w14:paraId="1869DB0C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>Требования настоящего ТЗ регламентируют обеспечение автоматизации проведения ОРС в части:</w:t>
      </w:r>
    </w:p>
    <w:p w14:paraId="30052910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  <w:ind w:firstLine="719"/>
      </w:pPr>
      <w:r w:rsidRPr="00A06F6F">
        <w:rPr>
          <w:color w:val="000000"/>
        </w:rPr>
        <w:t>Подготовительной работы;</w:t>
      </w:r>
    </w:p>
    <w:p w14:paraId="51050C26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  <w:ind w:left="-153" w:firstLine="862"/>
      </w:pPr>
      <w:r w:rsidRPr="00A06F6F">
        <w:rPr>
          <w:color w:val="000000"/>
        </w:rPr>
        <w:t>Проведения обследования;</w:t>
      </w:r>
    </w:p>
    <w:p w14:paraId="49AFF6A1" w14:textId="77777777" w:rsidR="006320CA" w:rsidRPr="00A06F6F" w:rsidRDefault="00040566">
      <w:pPr>
        <w:keepLines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12" w:lineRule="auto"/>
        <w:ind w:firstLine="719"/>
      </w:pPr>
      <w:r w:rsidRPr="00A06F6F">
        <w:rPr>
          <w:color w:val="000000"/>
        </w:rPr>
        <w:t>Выверки и обработки данных на региональном и федеральном уровнях.</w:t>
      </w:r>
    </w:p>
    <w:p w14:paraId="7E955CBF" w14:textId="77777777" w:rsidR="006320CA" w:rsidRPr="00A06F6F" w:rsidRDefault="006320CA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after="60" w:line="312" w:lineRule="auto"/>
        <w:ind w:left="709"/>
        <w:rPr>
          <w:color w:val="000000"/>
        </w:rPr>
      </w:pPr>
    </w:p>
    <w:p w14:paraId="4313F88F" w14:textId="77777777" w:rsidR="006320CA" w:rsidRPr="00A06F6F" w:rsidRDefault="00040566">
      <w:pPr>
        <w:keepLines w:val="0"/>
        <w:widowControl w:val="0"/>
        <w:spacing w:line="312" w:lineRule="auto"/>
        <w:rPr>
          <w:b/>
        </w:rPr>
      </w:pPr>
      <w:r w:rsidRPr="00A06F6F">
        <w:rPr>
          <w:b/>
        </w:rPr>
        <w:t>Подготовительная работа выполняется на ФУ и включает:</w:t>
      </w:r>
    </w:p>
    <w:p w14:paraId="70335273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формирование и ведение нормативно–справочной информации;</w:t>
      </w:r>
    </w:p>
    <w:p w14:paraId="7BEEF112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 xml:space="preserve">разработка и утверждение анкеты; </w:t>
      </w:r>
    </w:p>
    <w:p w14:paraId="18A343F1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60" w:line="312" w:lineRule="auto"/>
      </w:pPr>
      <w:r w:rsidRPr="00A06F6F">
        <w:rPr>
          <w:color w:val="000000"/>
        </w:rPr>
        <w:t>формирование выборочной совокупности домашних хозяйств, удовлетворяющих критериям выборки.</w:t>
      </w:r>
    </w:p>
    <w:p w14:paraId="4A722687" w14:textId="77777777" w:rsidR="006320CA" w:rsidRPr="00A06F6F" w:rsidRDefault="00040566">
      <w:pPr>
        <w:keepLines w:val="0"/>
        <w:widowControl w:val="0"/>
        <w:spacing w:line="312" w:lineRule="auto"/>
        <w:rPr>
          <w:b/>
        </w:rPr>
      </w:pPr>
      <w:r w:rsidRPr="00A06F6F">
        <w:rPr>
          <w:b/>
        </w:rPr>
        <w:t>Проведение обследования на полевом уровне включает:</w:t>
      </w:r>
    </w:p>
    <w:p w14:paraId="183CE8CE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получение первичных данных интервьюерами от респондентов на планшетных компьютерах;</w:t>
      </w:r>
    </w:p>
    <w:p w14:paraId="73BBDF8E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получение первичных данных интервьюерами от респондентов на бумажных носителях (резервная технология).</w:t>
      </w:r>
    </w:p>
    <w:p w14:paraId="097C37AF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  <w:ind w:left="786"/>
        <w:rPr>
          <w:color w:val="000000"/>
        </w:rPr>
      </w:pPr>
      <w:r w:rsidRPr="00A06F6F">
        <w:rPr>
          <w:color w:val="000000"/>
        </w:rPr>
        <w:t>Электронная версия анкеты по форме федерального статистического наблюдения № 1-З «Анкета выборочного обследования рабочей силы» в 2022 г. должна использоваться на ПК с ОС «Аврора» для сбора и первичной обработки информации и для ввода данных в СПО для ОРС в ТОГС.</w:t>
      </w:r>
    </w:p>
    <w:p w14:paraId="7D70FA08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60" w:line="312" w:lineRule="auto"/>
        <w:ind w:left="786"/>
        <w:rPr>
          <w:color w:val="000000"/>
        </w:rPr>
      </w:pPr>
      <w:r w:rsidRPr="00A06F6F">
        <w:rPr>
          <w:color w:val="000000"/>
        </w:rPr>
        <w:t xml:space="preserve">С целью повышения качества и полноты сбора первичных материалов ОРС в рамках настоящего ТЗ произведена формализация ЭО для получения электронной версии анкеты для ПК на полевом уровне и АРМ в ТОГС и на ФУ. </w:t>
      </w:r>
    </w:p>
    <w:p w14:paraId="7234ED5B" w14:textId="77777777" w:rsidR="006320CA" w:rsidRPr="00A06F6F" w:rsidRDefault="00040566">
      <w:pPr>
        <w:keepLines w:val="0"/>
        <w:widowControl w:val="0"/>
        <w:spacing w:line="312" w:lineRule="auto"/>
        <w:rPr>
          <w:b/>
        </w:rPr>
      </w:pPr>
      <w:r w:rsidRPr="00A06F6F">
        <w:rPr>
          <w:b/>
        </w:rPr>
        <w:t>Выверка и обработка данных на региональном и федеральном уровнях включает:</w:t>
      </w:r>
    </w:p>
    <w:p w14:paraId="73829DFD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ввод данных анкет, полученных от интервьюеров при сборе в бумажной форме, в программное обеспечение, установленное на ПК или на АРМ;</w:t>
      </w:r>
    </w:p>
    <w:p w14:paraId="74F3DC55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lastRenderedPageBreak/>
        <w:t>передача данных, полученных на ПК на АРМ в ТОГС, формальный и логический контроль первичных данных на ПК и на АРМ;</w:t>
      </w:r>
    </w:p>
    <w:p w14:paraId="4A589899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кодирование первичных данных в ТОГС;</w:t>
      </w:r>
    </w:p>
    <w:p w14:paraId="43E2F8D4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формирование первичного информационного фонда регионального уровня в СПО на АРМ в ТОГС;</w:t>
      </w:r>
    </w:p>
    <w:p w14:paraId="7570AF49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выверка первичного информационного фонда на региональном и федеральном уровне с возможностью корректировки (при необходимости) в СПО в ТОГС;</w:t>
      </w:r>
    </w:p>
    <w:p w14:paraId="7F016E4A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формирование и выверка обобщенного информационного фонда на федеральном уровне;</w:t>
      </w:r>
    </w:p>
    <w:p w14:paraId="74F106F0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60" w:line="312" w:lineRule="auto"/>
      </w:pPr>
      <w:r w:rsidRPr="00A06F6F">
        <w:rPr>
          <w:color w:val="000000"/>
        </w:rPr>
        <w:t>мониторинг хода ввода и обработки данных на региональном уровне.</w:t>
      </w:r>
    </w:p>
    <w:p w14:paraId="5DA42158" w14:textId="77777777" w:rsidR="006320CA" w:rsidRPr="00A06F6F" w:rsidRDefault="00040566">
      <w:pPr>
        <w:keepLines w:val="0"/>
        <w:widowControl w:val="0"/>
        <w:spacing w:before="280" w:after="280" w:line="312" w:lineRule="auto"/>
      </w:pPr>
      <w:r w:rsidRPr="00A06F6F">
        <w:rPr>
          <w:b/>
        </w:rPr>
        <w:t xml:space="preserve">Обработка первичных материалов на федеральном уровне </w:t>
      </w:r>
      <w:r w:rsidRPr="00A06F6F">
        <w:t xml:space="preserve">осуществляется не в рамках настоящего ТЗ. </w:t>
      </w:r>
    </w:p>
    <w:p w14:paraId="7CA0060E" w14:textId="77777777" w:rsidR="006320CA" w:rsidRPr="00A06F6F" w:rsidRDefault="00040566">
      <w:pPr>
        <w:pStyle w:val="1"/>
        <w:keepNext w:val="0"/>
        <w:keepLines w:val="0"/>
        <w:widowControl w:val="0"/>
        <w:numPr>
          <w:ilvl w:val="0"/>
          <w:numId w:val="17"/>
        </w:numPr>
      </w:pPr>
      <w:bookmarkStart w:id="17" w:name="_nmf14n" w:colFirst="0" w:colLast="0"/>
      <w:bookmarkEnd w:id="17"/>
      <w:r w:rsidRPr="00A06F6F">
        <w:t xml:space="preserve">Требования к выполнению работ </w:t>
      </w:r>
    </w:p>
    <w:p w14:paraId="2215462B" w14:textId="77777777" w:rsidR="006320CA" w:rsidRPr="00A06F6F" w:rsidRDefault="00040566">
      <w:pPr>
        <w:pStyle w:val="2"/>
        <w:keepNext w:val="0"/>
        <w:keepLines w:val="0"/>
        <w:widowControl w:val="0"/>
        <w:numPr>
          <w:ilvl w:val="1"/>
          <w:numId w:val="18"/>
        </w:numPr>
        <w:spacing w:line="312" w:lineRule="auto"/>
      </w:pPr>
      <w:bookmarkStart w:id="18" w:name="_37m2jsg" w:colFirst="0" w:colLast="0"/>
      <w:bookmarkEnd w:id="18"/>
      <w:r w:rsidRPr="00A06F6F">
        <w:t>Состав выполняемых работ</w:t>
      </w:r>
    </w:p>
    <w:p w14:paraId="2531957F" w14:textId="77777777" w:rsidR="006320CA" w:rsidRPr="00A06F6F" w:rsidRDefault="00040566">
      <w:pPr>
        <w:keepLines w:val="0"/>
        <w:widowControl w:val="0"/>
        <w:spacing w:line="312" w:lineRule="auto"/>
      </w:pPr>
      <w:r w:rsidRPr="00A06F6F">
        <w:t>Исполнитель должен выполнить следующие работы:</w:t>
      </w:r>
    </w:p>
    <w:p w14:paraId="7A40F39D" w14:textId="77777777" w:rsidR="006320CA" w:rsidRPr="00A06F6F" w:rsidRDefault="00040566">
      <w:pPr>
        <w:keepLines w:val="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60" w:line="312" w:lineRule="auto"/>
        <w:rPr>
          <w:color w:val="000000"/>
          <w:u w:val="single"/>
        </w:rPr>
      </w:pPr>
      <w:r w:rsidRPr="00A06F6F">
        <w:rPr>
          <w:color w:val="000000"/>
          <w:u w:val="single"/>
        </w:rPr>
        <w:t>Системное сопровождение ЕССО ИВС Росстата в 2022 г., включающее:</w:t>
      </w:r>
    </w:p>
    <w:p w14:paraId="28CEBD01" w14:textId="77777777" w:rsidR="006320CA" w:rsidRPr="00A06F6F" w:rsidRDefault="00040566">
      <w:pPr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 w:line="312" w:lineRule="auto"/>
      </w:pPr>
      <w:r w:rsidRPr="00A06F6F">
        <w:rPr>
          <w:color w:val="000000"/>
        </w:rPr>
        <w:t>информационно-технологическое сопровождение, в т.ч.:</w:t>
      </w:r>
    </w:p>
    <w:p w14:paraId="1E35A9A7" w14:textId="77777777" w:rsidR="006320CA" w:rsidRPr="00A06F6F" w:rsidRDefault="00040566">
      <w:pPr>
        <w:keepLines w:val="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 w:line="312" w:lineRule="auto"/>
      </w:pPr>
      <w:r w:rsidRPr="00A06F6F">
        <w:rPr>
          <w:color w:val="000000"/>
        </w:rPr>
        <w:t>обеспечение функционирования ЦОДФУ и портала методологической и технической поддержки в 1 – 4-м кварталах 2022 г.;</w:t>
      </w:r>
    </w:p>
    <w:p w14:paraId="0BBA40CA" w14:textId="77777777" w:rsidR="006320CA" w:rsidRPr="00A06F6F" w:rsidRDefault="00040566">
      <w:pPr>
        <w:keepLines w:val="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12" w:lineRule="auto"/>
      </w:pPr>
      <w:r w:rsidRPr="00A06F6F">
        <w:rPr>
          <w:color w:val="000000"/>
        </w:rPr>
        <w:t>сопровождение пользователей СПО в 3 -м квартале 2022 г;</w:t>
      </w:r>
    </w:p>
    <w:p w14:paraId="0354460D" w14:textId="77777777" w:rsidR="006320CA" w:rsidRPr="00A06F6F" w:rsidRDefault="000405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>выгрузку месячных, квартальных и годовых показателей для ЦБСД;</w:t>
      </w:r>
    </w:p>
    <w:p w14:paraId="53100AD5" w14:textId="77777777" w:rsidR="006320CA" w:rsidRPr="00A06F6F" w:rsidRDefault="00040566">
      <w:pPr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60" w:line="312" w:lineRule="auto"/>
      </w:pPr>
      <w:r w:rsidRPr="00A06F6F">
        <w:rPr>
          <w:color w:val="000000"/>
        </w:rPr>
        <w:t>адаптацию ЕССО ИВС Росстата.</w:t>
      </w:r>
    </w:p>
    <w:p w14:paraId="297C6A5E" w14:textId="77777777" w:rsidR="006320CA" w:rsidRPr="00A06F6F" w:rsidRDefault="00040566">
      <w:pPr>
        <w:keepLines w:val="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u w:val="single"/>
        </w:rPr>
      </w:pPr>
      <w:r w:rsidRPr="00A06F6F">
        <w:rPr>
          <w:color w:val="000000"/>
          <w:u w:val="single"/>
        </w:rPr>
        <w:t>Формализация ЭО (функциональные настройки СПО) для ОРС 2022 г.</w:t>
      </w:r>
    </w:p>
    <w:p w14:paraId="25097297" w14:textId="77777777" w:rsidR="006320CA" w:rsidRPr="00A06F6F" w:rsidRDefault="00040566">
      <w:pPr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60" w:line="312" w:lineRule="auto"/>
      </w:pPr>
      <w:r w:rsidRPr="00A06F6F">
        <w:rPr>
          <w:color w:val="000000"/>
        </w:rPr>
        <w:t>Формализация ЭО в части настройки остальных частей метаданных, связанных с обработкой данных и формированием итогов.</w:t>
      </w:r>
    </w:p>
    <w:p w14:paraId="767DC78B" w14:textId="77777777" w:rsidR="006320CA" w:rsidRPr="00A06F6F" w:rsidRDefault="00040566">
      <w:pPr>
        <w:pStyle w:val="2"/>
        <w:numPr>
          <w:ilvl w:val="1"/>
          <w:numId w:val="18"/>
        </w:numPr>
      </w:pPr>
      <w:bookmarkStart w:id="19" w:name="_1ksv4uv" w:colFirst="0" w:colLast="0"/>
      <w:bookmarkEnd w:id="19"/>
      <w:r w:rsidRPr="00A06F6F">
        <w:t>Требования к системе в целом</w:t>
      </w:r>
    </w:p>
    <w:p w14:paraId="525D24A5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0" w:name="_44sinio" w:colFirst="0" w:colLast="0"/>
      <w:bookmarkEnd w:id="20"/>
      <w:r w:rsidRPr="00A06F6F">
        <w:t>Требования к квалификации персонала</w:t>
      </w:r>
    </w:p>
    <w:p w14:paraId="5A539F3D" w14:textId="77777777" w:rsidR="006320CA" w:rsidRPr="00A06F6F" w:rsidRDefault="00040566">
      <w:pPr>
        <w:keepLines w:val="0"/>
        <w:widowControl w:val="0"/>
        <w:spacing w:after="0" w:line="324" w:lineRule="auto"/>
      </w:pPr>
      <w:r w:rsidRPr="00A06F6F">
        <w:lastRenderedPageBreak/>
        <w:t>Все пользователи должны иметь базовые знания компьютера и работы с офисными продуктами (Microsoft Word, Microsoft Excel или аналогичными).</w:t>
      </w:r>
    </w:p>
    <w:p w14:paraId="5510C412" w14:textId="77777777" w:rsidR="006320CA" w:rsidRPr="00A06F6F" w:rsidRDefault="00040566">
      <w:pPr>
        <w:keepLines w:val="0"/>
        <w:widowControl w:val="0"/>
        <w:spacing w:after="0" w:line="324" w:lineRule="auto"/>
      </w:pPr>
      <w:r w:rsidRPr="00A06F6F">
        <w:t>Пользователи категории «администратор» должны иметь базовые знания администрирования сетей, доменов, выполнения резервного копирования, установки обновлений ПО.</w:t>
      </w:r>
    </w:p>
    <w:p w14:paraId="7F3EC95E" w14:textId="77777777" w:rsidR="006320CA" w:rsidRPr="00A06F6F" w:rsidRDefault="00040566">
      <w:pPr>
        <w:keepLines w:val="0"/>
        <w:widowControl w:val="0"/>
        <w:spacing w:after="0" w:line="324" w:lineRule="auto"/>
      </w:pPr>
      <w:r w:rsidRPr="00A06F6F">
        <w:t>Персонал, выполняющий функции администратора ЛВС, должен обладать навыками работы с вычислительной техникой на уровне опытного пользователя, иметь опыт сопровождения технических средств и операционной системы Microsoft Windows, Linux.</w:t>
      </w:r>
    </w:p>
    <w:p w14:paraId="26C00B65" w14:textId="77777777" w:rsidR="006320CA" w:rsidRPr="00A06F6F" w:rsidRDefault="00040566">
      <w:pPr>
        <w:keepLines w:val="0"/>
        <w:widowControl w:val="0"/>
        <w:spacing w:line="324" w:lineRule="auto"/>
      </w:pPr>
      <w:r w:rsidRPr="00A06F6F">
        <w:t>Персонал, выполняющий обязанности специалиста по эксплуатации СВТ, должен обладать базовыми навыками работы с серверным оборудованием и иметь опыт контроля их функционирования.</w:t>
      </w:r>
    </w:p>
    <w:p w14:paraId="3081D911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1" w:name="_1mrcu09" w:colFirst="0" w:colLast="0"/>
      <w:bookmarkEnd w:id="21"/>
      <w:r w:rsidRPr="00A06F6F">
        <w:t>Требования безопасности</w:t>
      </w:r>
    </w:p>
    <w:p w14:paraId="00711D92" w14:textId="77777777" w:rsidR="006320CA" w:rsidRPr="00A06F6F" w:rsidRDefault="00040566">
      <w:pPr>
        <w:keepLines w:val="0"/>
        <w:widowControl w:val="0"/>
        <w:spacing w:after="0" w:line="324" w:lineRule="auto"/>
      </w:pPr>
      <w:r w:rsidRPr="00A06F6F">
        <w:t>Все технические решения должны соответствовать действующим нормам и правилам техники безопасности, пожаробезопасности и взрывобезопасности, а также охраны окружающей среды РФ при эксплуатации.</w:t>
      </w:r>
    </w:p>
    <w:p w14:paraId="193147FD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2" w:name="_46r0co2" w:colFirst="0" w:colLast="0"/>
      <w:bookmarkEnd w:id="22"/>
      <w:r w:rsidRPr="00A06F6F">
        <w:t xml:space="preserve">Требования к эксплуатации и техническому обслуживанию </w:t>
      </w:r>
    </w:p>
    <w:p w14:paraId="12A36E7F" w14:textId="77777777" w:rsidR="006320CA" w:rsidRPr="00A06F6F" w:rsidRDefault="00040566">
      <w:pPr>
        <w:keepLines w:val="0"/>
        <w:widowControl w:val="0"/>
        <w:spacing w:line="324" w:lineRule="auto"/>
      </w:pPr>
      <w:r w:rsidRPr="00A06F6F">
        <w:t>Эксплуатация и техническое обслуживание должны соответствовать положениям СанПин 2.2.2/2.4.1340-03 «Гигиенические требования к персональным ЭВМ и организации работы».</w:t>
      </w:r>
    </w:p>
    <w:p w14:paraId="22D2B519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3" w:name="_2lwamvv" w:colFirst="0" w:colLast="0"/>
      <w:bookmarkEnd w:id="23"/>
      <w:r w:rsidRPr="00A06F6F">
        <w:t>Требования к защите информации от несанкционированного доступа</w:t>
      </w:r>
    </w:p>
    <w:p w14:paraId="087A4FB2" w14:textId="77777777" w:rsidR="006320CA" w:rsidRPr="00A06F6F" w:rsidRDefault="00040566">
      <w:pPr>
        <w:keepLines w:val="0"/>
        <w:widowControl w:val="0"/>
        <w:spacing w:after="0" w:line="324" w:lineRule="auto"/>
      </w:pPr>
      <w:r w:rsidRPr="00A06F6F">
        <w:t>Сведения о населении, содержащиеся в переписных листах, являются информацией ограниченного доступа, не подлежат разглашению или распространению и используются только в целях формирования официальной статистической информации.</w:t>
      </w:r>
    </w:p>
    <w:p w14:paraId="5750260F" w14:textId="77777777" w:rsidR="006320CA" w:rsidRPr="00A06F6F" w:rsidRDefault="00040566">
      <w:pPr>
        <w:keepLines w:val="0"/>
        <w:widowControl w:val="0"/>
        <w:spacing w:after="0" w:line="324" w:lineRule="auto"/>
      </w:pPr>
      <w:r w:rsidRPr="00A06F6F">
        <w:t>Персонал Исполнителя несет ответственность за неразглашение конфиденциальной информации, с которой он был ознакомлен в ходе выполнения работ.</w:t>
      </w:r>
    </w:p>
    <w:p w14:paraId="5FC6BE66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4" w:name="_111kx3o" w:colFirst="0" w:colLast="0"/>
      <w:bookmarkEnd w:id="24"/>
      <w:r w:rsidRPr="00A06F6F">
        <w:t xml:space="preserve">Требования к системному сопровождению ЕССО ИВС Росстата </w:t>
      </w:r>
      <w:r w:rsidRPr="00A06F6F">
        <w:lastRenderedPageBreak/>
        <w:t>в целом</w:t>
      </w:r>
    </w:p>
    <w:p w14:paraId="668349B6" w14:textId="77777777" w:rsidR="006320CA" w:rsidRPr="00A06F6F" w:rsidRDefault="00040566">
      <w:pPr>
        <w:keepLines w:val="0"/>
        <w:widowControl w:val="0"/>
        <w:spacing w:after="0"/>
      </w:pPr>
      <w:r w:rsidRPr="00A06F6F">
        <w:t xml:space="preserve">Системное сопровождение ЕССО ИВС Росстата в 2022 г. осуществляется с даты подписания дополнительного соглашения, подтверждающего объем лимитов бюджетных обязательств для использования в 2022 г., до момента окончания срока действия ГК. </w:t>
      </w:r>
    </w:p>
    <w:p w14:paraId="55AFB238" w14:textId="77777777" w:rsidR="006320CA" w:rsidRPr="00A06F6F" w:rsidRDefault="00040566">
      <w:pPr>
        <w:keepLines w:val="0"/>
        <w:widowControl w:val="0"/>
        <w:spacing w:after="0"/>
      </w:pPr>
      <w:r w:rsidRPr="00A06F6F">
        <w:t>Доступ к техническим средствам, серверам с базами данных ОРС прошлых периодов, а также к программному обеспечению, порталу методологической и технической поддержки, входящему в состав ЦОДФУ ИВС Росстата, для выполнения работ в рамках настоящего ТЗ, предоставляется Исполнителю Заказчиком.</w:t>
      </w:r>
    </w:p>
    <w:p w14:paraId="5054E5C9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5" w:name="_4i7ojhp" w:colFirst="0" w:colLast="0"/>
      <w:bookmarkEnd w:id="25"/>
      <w:r w:rsidRPr="00A06F6F">
        <w:t xml:space="preserve"> Требования к обеспечению функционирования ЦОДФУ </w:t>
      </w:r>
    </w:p>
    <w:p w14:paraId="640028E2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В состав ЦОДФУ входят:</w:t>
      </w:r>
    </w:p>
    <w:p w14:paraId="752D5046" w14:textId="77777777" w:rsidR="006320CA" w:rsidRPr="00A06F6F" w:rsidRDefault="00040566">
      <w:pPr>
        <w:keepLines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технические средства (сервера и рабочие станции);</w:t>
      </w:r>
    </w:p>
    <w:p w14:paraId="666D7607" w14:textId="77777777" w:rsidR="006320CA" w:rsidRPr="00A06F6F" w:rsidRDefault="00040566">
      <w:pPr>
        <w:keepLines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программное обеспечение (включая системное);</w:t>
      </w:r>
    </w:p>
    <w:p w14:paraId="1055DA44" w14:textId="77777777" w:rsidR="006320CA" w:rsidRPr="00A06F6F" w:rsidRDefault="00040566">
      <w:pPr>
        <w:keepLines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локальная вычислительная сеть (ЛВС);</w:t>
      </w:r>
    </w:p>
    <w:p w14:paraId="48A30F83" w14:textId="77777777" w:rsidR="006320CA" w:rsidRPr="00A06F6F" w:rsidRDefault="00040566">
      <w:pPr>
        <w:keepLines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интернет-портал методологической и технической поддержки.</w:t>
      </w:r>
    </w:p>
    <w:p w14:paraId="3296DFE5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В состав технических средств и программного обеспечения ЦОДФУ, должно входить обеспечение, приведенное в разделе 3.7.3 настоящего ТЗ.</w:t>
      </w:r>
    </w:p>
    <w:p w14:paraId="61181CB8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Исполнитель должен провести проверку установки и настройки комплекса технических и программных средств, предоставленных Заказчиком.</w:t>
      </w:r>
    </w:p>
    <w:p w14:paraId="7512B873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Исполнитель должен выполнить настройку рабочих мест новых пользователей к централизованной ЕССО ИВС Росстата, осуществляющих анализ и обработку данных ОРС, для выполнения работ по обработке на РУ и ФУ.</w:t>
      </w:r>
    </w:p>
    <w:p w14:paraId="6A3B0C69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Рабочие места пользователей ЦОДФУ и сотрудников ЦА Росстата, осуществляющих анализ и обработку материалов, для выполнения работ по обработке, должны быть работоспособны и удовлетворять общим требованиям безопасности к электронному и коммуникационному оборудованию.</w:t>
      </w:r>
    </w:p>
    <w:p w14:paraId="76580310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За каждым рабочим местом системы работает только один человек в течение одной смены.</w:t>
      </w:r>
    </w:p>
    <w:p w14:paraId="297A84BC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 xml:space="preserve">Технические средства должны быть установлены так, чтобы обеспечивалась их безопасное функционирование, и техническое обслуживание </w:t>
      </w:r>
      <w:r w:rsidRPr="00A06F6F">
        <w:lastRenderedPageBreak/>
        <w:t>с соблюдением правил техники безопасности при эксплуатации электроустановок и пожарной безопасности.</w:t>
      </w:r>
    </w:p>
    <w:p w14:paraId="5C42E6F4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Корпуса технических средств, шкафы и стойки для размещения оборудования заземляются. Напряжение питания сети должно быть 220В, 50 Гц.</w:t>
      </w:r>
    </w:p>
    <w:p w14:paraId="0DA3037F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Требования по обеспечению пожарной безопасности в помещениях выполняются в соответствии с ГОСТ 12.1.030-81.</w:t>
      </w:r>
    </w:p>
    <w:p w14:paraId="41C9E558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В период обеспечения функционирования ЦОДФУ, с целью обеспечения доступности ЕССО ИВС Росстата Исполнитель должен осуществлять его настройку и администрирование ЕССО ИВС Росстата для ОРС в части:</w:t>
      </w:r>
    </w:p>
    <w:p w14:paraId="7970425F" w14:textId="77777777" w:rsidR="006320CA" w:rsidRPr="00A06F6F" w:rsidRDefault="00040566">
      <w:pPr>
        <w:keepLines w:val="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обновления ПО;</w:t>
      </w:r>
    </w:p>
    <w:p w14:paraId="62AF3BCF" w14:textId="77777777" w:rsidR="006320CA" w:rsidRPr="00A06F6F" w:rsidRDefault="00040566">
      <w:pPr>
        <w:keepLines w:val="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настройки всех компонентов, включая выполнение регистрации, классификации, анализа и разрешения инцидентов в работе ПО;</w:t>
      </w:r>
    </w:p>
    <w:p w14:paraId="7796536E" w14:textId="77777777" w:rsidR="006320CA" w:rsidRPr="00A06F6F" w:rsidRDefault="00040566">
      <w:pPr>
        <w:keepLines w:val="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поддержки работоспособности (корректное и бесперебойное функционирование, управление правами доступа, обеспечение безопасности и целостности данных, управление изменениями, мониторинг и поддержка интеграции ПО со смежными информационными системами и ресурсами, проведение функционального тестирования) в соответствии с регламентом штатного обслуживания;</w:t>
      </w:r>
    </w:p>
    <w:p w14:paraId="5D0B9DFE" w14:textId="77777777" w:rsidR="006320CA" w:rsidRPr="00A06F6F" w:rsidRDefault="00040566">
      <w:pPr>
        <w:keepLines w:val="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восстановление работы ПО при сбоях;</w:t>
      </w:r>
    </w:p>
    <w:p w14:paraId="21B8FD01" w14:textId="77777777" w:rsidR="006320CA" w:rsidRPr="00A06F6F" w:rsidRDefault="00040566">
      <w:pPr>
        <w:keepLines w:val="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0" w:firstLine="709"/>
      </w:pPr>
      <w:r w:rsidRPr="00A06F6F">
        <w:rPr>
          <w:color w:val="000000"/>
        </w:rPr>
        <w:t>проведение нагрузочного тестирования.</w:t>
      </w:r>
    </w:p>
    <w:p w14:paraId="50CEE023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В случае возникновения сбоя ЕССО ИВС Росстата, Исполнителю в течение 5 часов рабочего времени необходимо определить причину сбоя и проинформировать о ней Заказчика. После информирования Заказчика, Исполнитель в течение 24-х часов рабочего времени определяет сроки, необходимые ему для устранения сбоя, и согласовывает их с Заказчиком в рабочем порядке. Исполнителю необходимо устранить возникший сбой в согласованные с Заказчиком сроки.</w:t>
      </w:r>
    </w:p>
    <w:p w14:paraId="2B797136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В процессе функционирования ЦОД ФУ Исполнитель должен выполнить работы по наполнению базы материалов в ЕССО ИВС Росстата для ОРС нормативно-справочной информацией, предоставленной Заказчиком в соответствии с ЭО.</w:t>
      </w:r>
    </w:p>
    <w:p w14:paraId="6CF8FDEE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lastRenderedPageBreak/>
        <w:t>Информационно-технологическое сопровождение не распространяется на смежное СПО ИВС Росстата 2022 года для других обследований, а также для смежных систем таких как: SPSS Statistics, средства интерактивного построения таблиц (OLAP-средства), Contour BI.</w:t>
      </w:r>
    </w:p>
    <w:p w14:paraId="27328115" w14:textId="77777777" w:rsidR="006320CA" w:rsidRPr="00A06F6F" w:rsidRDefault="00040566">
      <w:r w:rsidRPr="00A06F6F">
        <w:t>По итогам окончания работ в отчет о выполненных работах по информационно-технологическому сопровождению ЦОДФУ в 4 квартале 2022 года Исполнитель должен включить спецификацию сформированной БД Наблюдения 2022 г. (включающую описание и путь хранения БД).</w:t>
      </w:r>
    </w:p>
    <w:p w14:paraId="578ED294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6" w:name="_2xcytpi" w:colFirst="0" w:colLast="0"/>
      <w:bookmarkEnd w:id="26"/>
      <w:r w:rsidRPr="00A06F6F">
        <w:t>Требования к Информационно-технологическому сопровождению пользователей СПО</w:t>
      </w:r>
    </w:p>
    <w:p w14:paraId="1D314A57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Исполнителю необходимо осуществлять информационно-технологическое сопровождение пользователей всех уровней проведения обследования в 3-4 квартале 2022 г. по вопросам, связанным со СПО для автоматизации этапов проведения ОРС.</w:t>
      </w:r>
    </w:p>
    <w:p w14:paraId="06FDA587" w14:textId="1CCD339F" w:rsidR="006320CA" w:rsidRPr="00A06F6F" w:rsidRDefault="00040566">
      <w:pPr>
        <w:keepLines w:val="0"/>
        <w:widowControl w:val="0"/>
        <w:spacing w:after="0" w:line="336" w:lineRule="auto"/>
      </w:pPr>
      <w:r w:rsidRPr="00A06F6F">
        <w:t>Информационно-технологическое сопровождение пользователей необходимо осуществлять с использованием портала технической и методологической поддержки, доступ к которому предоставляет Заказчик посредством единой телефонной связи.</w:t>
      </w:r>
    </w:p>
    <w:p w14:paraId="4BC3EF2E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Обработка обращений пользователей (решение заявок) в рамках вопросов настоящего ТЗ должна осуществляться в рабочие дни по производственному календарю 5-дневной рабочей недели на 2022 г. с 09-00 по 19-00 по Московскому времени.</w:t>
      </w:r>
    </w:p>
    <w:p w14:paraId="36BB87F6" w14:textId="77777777" w:rsidR="006320CA" w:rsidRPr="00A06F6F" w:rsidRDefault="00040566">
      <w:pPr>
        <w:keepLines w:val="0"/>
        <w:widowControl w:val="0"/>
        <w:spacing w:after="0" w:line="336" w:lineRule="auto"/>
        <w:ind w:firstLine="709"/>
      </w:pPr>
      <w:r w:rsidRPr="00A06F6F">
        <w:t>В работы по информационно-технологическому сопровождению пользователей должны входить:</w:t>
      </w:r>
    </w:p>
    <w:p w14:paraId="535BB073" w14:textId="77777777" w:rsidR="006320CA" w:rsidRPr="00A06F6F" w:rsidRDefault="00040566">
      <w:pPr>
        <w:keepLines w:val="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color w:val="000000"/>
        </w:rPr>
      </w:pPr>
      <w:r w:rsidRPr="00A06F6F">
        <w:rPr>
          <w:color w:val="000000"/>
        </w:rPr>
        <w:t>оперативная консультативная и технологическая помощь для специалистов ТОГС и Росстата, включающая устранение ошибок в настройках СПО, выявленных в процессе эксплуатации;</w:t>
      </w:r>
    </w:p>
    <w:p w14:paraId="7F8CFB93" w14:textId="77777777" w:rsidR="006320CA" w:rsidRPr="00A06F6F" w:rsidRDefault="00040566">
      <w:pPr>
        <w:keepLines w:val="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color w:val="000000"/>
        </w:rPr>
      </w:pPr>
      <w:r w:rsidRPr="00A06F6F">
        <w:rPr>
          <w:color w:val="000000"/>
        </w:rPr>
        <w:t>дополнительная изменения СПО по заявкам пользователей в связи с изменениями в ЭО (не более 20% от исходного варианта), потребность в которых возникла для начала эксплуатации.</w:t>
      </w:r>
    </w:p>
    <w:p w14:paraId="5E9C2166" w14:textId="77777777" w:rsidR="006320CA" w:rsidRPr="00A06F6F" w:rsidRDefault="00040566">
      <w:pPr>
        <w:keepLines w:val="0"/>
        <w:widowControl w:val="0"/>
        <w:spacing w:after="0" w:line="336" w:lineRule="auto"/>
        <w:ind w:firstLine="709"/>
      </w:pPr>
      <w:r w:rsidRPr="00A06F6F">
        <w:t xml:space="preserve">Все изменения для ЕССО ИВС Росстата передаются не позднее, чем за </w:t>
      </w:r>
      <w:r w:rsidRPr="00A06F6F">
        <w:lastRenderedPageBreak/>
        <w:t>месяц до окончания выполнения работ по соответствующему пункту Календарного плана официальным письмом с кратким описанием сути внесенных изменений.</w:t>
      </w:r>
    </w:p>
    <w:p w14:paraId="26BA2E95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 xml:space="preserve">Исполнителю необходимо осуществлять прием заявок на настройку электронного вопросника ОРС от Заказчика работ. </w:t>
      </w:r>
    </w:p>
    <w:p w14:paraId="77C653E1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Необходимо, чтобы любая заявка, связанная с запросом на информацию, на документацию, на настройку была принята и классифицирована Исполнителем в течение 3 часов рабочего времени.</w:t>
      </w:r>
    </w:p>
    <w:p w14:paraId="0E8CDB1F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После выявления причин возникновения ошибки, Исполнителю необходимо произвести их устранение в течение 3 рабочих дней. В случае невозможности устранения ошибки в указанное время, Исполнитель информирует заявителя о причинах невозможности устранения ошибки в указанные сроки и согласует с заявителем новые сроки устранения ошибки.</w:t>
      </w:r>
    </w:p>
    <w:p w14:paraId="4CBEFBD1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Исполнителю необходимо предоставлять консультации по вопросам, связанным с особенностями программной реализации алгоритмов, разработанных в соответствии с ЭО.</w:t>
      </w:r>
    </w:p>
    <w:p w14:paraId="55CF6CAC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 xml:space="preserve">Все запросы, связанные с настройками и подлежащие реализации, Заказчик направляет официальными письмами. </w:t>
      </w:r>
    </w:p>
    <w:p w14:paraId="1188E3F8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Исполнителю необходимо обеспечить внедрение в эксплуатацию реализованных изменений СПО в соответствии с настоящим ТЗ.</w:t>
      </w:r>
    </w:p>
    <w:p w14:paraId="4B9E60A2" w14:textId="77777777" w:rsidR="006320CA" w:rsidRPr="00A06F6F" w:rsidRDefault="00040566">
      <w:pPr>
        <w:spacing w:after="0"/>
        <w:rPr>
          <w:b/>
        </w:rPr>
      </w:pPr>
      <w:r w:rsidRPr="00A06F6F">
        <w:rPr>
          <w:b/>
        </w:rPr>
        <w:t>Требования к использованию портала для информационно-технологического сопровождения пользователей</w:t>
      </w:r>
    </w:p>
    <w:p w14:paraId="15EE01E4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Информационно-технологическое сопровождение пользователей включает в себя использование интернет-портала информационно-технологического сопровождения (далее - Портал).</w:t>
      </w:r>
    </w:p>
    <w:p w14:paraId="66CB55E7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Доступ Исполнителя к Порталу обеспечивает Заказчик.</w:t>
      </w:r>
    </w:p>
    <w:p w14:paraId="21AB6319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На Портале методологической и технической поддержки доступны разделы для публикации документов сотрудниками ЦА Росстата.</w:t>
      </w:r>
    </w:p>
    <w:p w14:paraId="47058A4D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Портал включает следующие разделы:</w:t>
      </w:r>
    </w:p>
    <w:p w14:paraId="3A978C1B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36" w:lineRule="auto"/>
      </w:pPr>
      <w:r w:rsidRPr="00A06F6F">
        <w:rPr>
          <w:color w:val="000000"/>
        </w:rPr>
        <w:t>Нормативные документы;</w:t>
      </w:r>
    </w:p>
    <w:p w14:paraId="62E6C35F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36" w:lineRule="auto"/>
      </w:pPr>
      <w:r w:rsidRPr="00A06F6F">
        <w:rPr>
          <w:color w:val="000000"/>
        </w:rPr>
        <w:t>Описание и общая схема работы;</w:t>
      </w:r>
    </w:p>
    <w:p w14:paraId="49E1EC00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36" w:lineRule="auto"/>
      </w:pPr>
      <w:r w:rsidRPr="00A06F6F">
        <w:rPr>
          <w:color w:val="000000"/>
        </w:rPr>
        <w:t>Дистрибутивы программного обеспечения;</w:t>
      </w:r>
    </w:p>
    <w:p w14:paraId="7B27A9B1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36" w:lineRule="auto"/>
      </w:pPr>
      <w:r w:rsidRPr="00A06F6F">
        <w:rPr>
          <w:color w:val="000000"/>
        </w:rPr>
        <w:lastRenderedPageBreak/>
        <w:t>Важные объявления;</w:t>
      </w:r>
    </w:p>
    <w:p w14:paraId="3BA5E882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36" w:lineRule="auto"/>
      </w:pPr>
      <w:r w:rsidRPr="00A06F6F">
        <w:rPr>
          <w:color w:val="000000"/>
        </w:rPr>
        <w:t>Технические вопросы по работе с ПО;</w:t>
      </w:r>
    </w:p>
    <w:p w14:paraId="66D58AC8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36" w:lineRule="auto"/>
      </w:pPr>
      <w:r w:rsidRPr="00A06F6F">
        <w:rPr>
          <w:color w:val="000000"/>
        </w:rPr>
        <w:t>Методологические вопросы;</w:t>
      </w:r>
    </w:p>
    <w:p w14:paraId="293A0668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36" w:lineRule="auto"/>
      </w:pPr>
      <w:r w:rsidRPr="00A06F6F">
        <w:rPr>
          <w:color w:val="000000"/>
        </w:rPr>
        <w:t>Работа с порталом поддержки.</w:t>
      </w:r>
    </w:p>
    <w:p w14:paraId="32147EE7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Портал доступен сотрудникам ФУ и ТОГС Росстата.</w:t>
      </w:r>
    </w:p>
    <w:p w14:paraId="57552375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Исполнитель должен использовать Портал для организации общения сотрудников в формате форума для получения оперативной информации по методологическим вопросам, а также по вопросам использования и поддержки специализированного программного обеспечения, доработанного в рамках настоящего ТЗ.</w:t>
      </w:r>
    </w:p>
    <w:p w14:paraId="783E1A8A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Исполнитель должен по запросу Заказчика организовывать дополнительные разделы Портала.</w:t>
      </w:r>
    </w:p>
    <w:p w14:paraId="018D1493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Через Портал Исполнителю необходимо осуществлять уведомление об обновлении специализированного программного обеспечения, описания изменений и технической документации, а также использовать для ответов на вопросы пользователей СПО в разделе «Технические вопросы по работе с ПО».</w:t>
      </w:r>
    </w:p>
    <w:p w14:paraId="1C5B095F" w14:textId="77777777" w:rsidR="006320CA" w:rsidRPr="00A06F6F" w:rsidRDefault="00040566">
      <w:r w:rsidRPr="00A06F6F">
        <w:t>Исполнитель должен зарегистрировать новых пользователей портала по заявке Заказчика.</w:t>
      </w:r>
    </w:p>
    <w:p w14:paraId="6B833D4E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7" w:name="_1ci93xb" w:colFirst="0" w:colLast="0"/>
      <w:bookmarkEnd w:id="27"/>
      <w:r w:rsidRPr="00A06F6F">
        <w:t>Требования к выгрузке показателей для ЦБСД</w:t>
      </w:r>
    </w:p>
    <w:p w14:paraId="24D3BCBB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 xml:space="preserve">Исполнителю необходимо сформировать выгрузки показателей для ЦБСД (не более 100 выгрузок) в сроки, установленные в утвержденном графике загрузки информации в ЦБСД на 2022 год. График предоставляется Исполнителю Заказчиком не позднее чем за 2 недели до срока предоставления первой выгрузки данных. </w:t>
      </w:r>
    </w:p>
    <w:p w14:paraId="69FC16A4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Выгрузка с информацией о показателе и о метаданных для этого показателя формируется в виде двух файлов формата .DAT и .TTL. Структура выгружаемой информации определяется на основании заказа на выгрузку, который предоставляется Заказчиком на каждый показатель не позднее чем за 2 недели до срока, когда Исполнитель должен сформировать соответствующую выгрузку в формате, согласованном с Заказчиком.</w:t>
      </w:r>
    </w:p>
    <w:p w14:paraId="06FD8113" w14:textId="77777777" w:rsidR="006320CA" w:rsidRPr="00A06F6F" w:rsidRDefault="00040566">
      <w:pPr>
        <w:spacing w:after="0"/>
      </w:pPr>
      <w:r w:rsidRPr="00A06F6F">
        <w:lastRenderedPageBreak/>
        <w:t>Подготовка заказа на выгрузку данных для последующей загрузки в ЦБСД осуществляется не в рамках настоящего ТЗ.</w:t>
      </w:r>
    </w:p>
    <w:p w14:paraId="46DD6268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28" w:name="_3whwml4" w:colFirst="0" w:colLast="0"/>
      <w:bookmarkStart w:id="29" w:name="_2bn6wsx" w:colFirst="0" w:colLast="0"/>
      <w:bookmarkEnd w:id="28"/>
      <w:bookmarkEnd w:id="29"/>
      <w:r w:rsidRPr="00A06F6F">
        <w:t>Требования к расширению функционала формирования таблиц</w:t>
      </w:r>
    </w:p>
    <w:p w14:paraId="361518D5" w14:textId="77777777" w:rsidR="006320CA" w:rsidRPr="00A06F6F" w:rsidRDefault="00040566">
      <w:pPr>
        <w:spacing w:after="0"/>
      </w:pPr>
      <w:r w:rsidRPr="00A06F6F">
        <w:t xml:space="preserve">Исполнителю в рамках настоящего ТЗ необходимо выполнить работы по расширению функционала формирования таблиц. </w:t>
      </w:r>
    </w:p>
    <w:p w14:paraId="6266702E" w14:textId="77777777" w:rsidR="006320CA" w:rsidRPr="00A06F6F" w:rsidRDefault="00040566">
      <w:r w:rsidRPr="00A06F6F">
        <w:t>Доработанный функционал должен позволить:</w:t>
      </w:r>
    </w:p>
    <w:p w14:paraId="0EEA7586" w14:textId="77777777" w:rsidR="006320CA" w:rsidRPr="00A06F6F" w:rsidRDefault="000405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</w:pPr>
      <w:r w:rsidRPr="00A06F6F">
        <w:rPr>
          <w:color w:val="000000"/>
        </w:rPr>
        <w:t>в рамках функционала выгрузки сформированных выходных таблиц в модуле формирования итогов настраивать отображение списка таблиц (например, отображать все таблицы или таблицы по одному из разделов);</w:t>
      </w:r>
    </w:p>
    <w:p w14:paraId="53AB3CDE" w14:textId="77777777" w:rsidR="006320CA" w:rsidRPr="00A06F6F" w:rsidRDefault="000405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</w:pPr>
      <w:r w:rsidRPr="00A06F6F">
        <w:rPr>
          <w:color w:val="000000"/>
        </w:rPr>
        <w:t>автоматически определять список возможных для выбора разделов в поле настройки отображения на основании значений наименований разделов, указанных в столбце «Раздел» в момент заведения таблиц в модуле формализации соответствующих метаданных;</w:t>
      </w:r>
    </w:p>
    <w:p w14:paraId="6B4AEA69" w14:textId="77777777" w:rsidR="006320CA" w:rsidRPr="00A06F6F" w:rsidRDefault="000405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</w:pPr>
      <w:r w:rsidRPr="00A06F6F">
        <w:rPr>
          <w:color w:val="000000"/>
        </w:rPr>
        <w:t>автоматически определять отношение таблицы к соответствующему разделу на основании указанного наименования раздела в столбце «Раздел» в модуле формализации выходных таблиц;</w:t>
      </w:r>
    </w:p>
    <w:p w14:paraId="340FAF36" w14:textId="77777777" w:rsidR="006320CA" w:rsidRPr="00A06F6F" w:rsidRDefault="000405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 w:rsidRPr="00A06F6F">
        <w:rPr>
          <w:color w:val="000000"/>
        </w:rPr>
        <w:t>при формировании ОИФ должна быть возможность выбора разделов, по которым необходимо рассчитать выходные таблицы (при этом должен остаться текущий функционал, который позволяет рассчитать все таблицы).</w:t>
      </w:r>
    </w:p>
    <w:p w14:paraId="58C18834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30" w:name="_qsh70q" w:colFirst="0" w:colLast="0"/>
      <w:bookmarkEnd w:id="30"/>
      <w:r w:rsidRPr="00A06F6F">
        <w:t xml:space="preserve"> Требования к расширению функционала кодирования</w:t>
      </w:r>
    </w:p>
    <w:p w14:paraId="139307B6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 xml:space="preserve">Исполнителю в рамках настоящего ТЗ необходимо выполнить работы по расширению функционала кодирования. </w:t>
      </w:r>
    </w:p>
    <w:p w14:paraId="0A9B9C46" w14:textId="77777777" w:rsidR="006320CA" w:rsidRPr="00A06F6F" w:rsidRDefault="00040566">
      <w:pPr>
        <w:pStyle w:val="4"/>
        <w:spacing w:before="0" w:after="0"/>
      </w:pPr>
      <w:r w:rsidRPr="00A06F6F">
        <w:rPr>
          <w:b w:val="0"/>
        </w:rPr>
        <w:t>Доработанный функционал должен позволить в рамках модуля кодирования данных в поле отбора кодового значения осуществлять контекстный поиск, не учитывающий порядок вводимых слов в тексте.</w:t>
      </w:r>
    </w:p>
    <w:p w14:paraId="0EC6E407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31" w:name="_3as4poj" w:colFirst="0" w:colLast="0"/>
      <w:bookmarkEnd w:id="31"/>
      <w:r w:rsidRPr="00A06F6F">
        <w:t>Требования к формализации ЭО</w:t>
      </w:r>
    </w:p>
    <w:p w14:paraId="7F2695AA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-10" w:firstLine="710"/>
        <w:rPr>
          <w:color w:val="000000"/>
        </w:rPr>
      </w:pPr>
      <w:r w:rsidRPr="00A06F6F">
        <w:rPr>
          <w:color w:val="000000"/>
        </w:rPr>
        <w:t>Исполнителю необходимо выполнить формализацию ЭО для использования на АРМ в ТОГС и на ФУ, включающую:</w:t>
      </w:r>
    </w:p>
    <w:p w14:paraId="064892A6" w14:textId="77777777" w:rsidR="006320CA" w:rsidRPr="00A06F6F" w:rsidRDefault="00040566">
      <w:pPr>
        <w:keepLines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A06F6F">
        <w:rPr>
          <w:color w:val="000000"/>
        </w:rPr>
        <w:t>настройку подготовки первичного массива данных в ТОГС для выгрузки на ФУ;</w:t>
      </w:r>
    </w:p>
    <w:p w14:paraId="292E8F65" w14:textId="77777777" w:rsidR="006320CA" w:rsidRPr="00A06F6F" w:rsidRDefault="00040566">
      <w:pPr>
        <w:keepLines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A06F6F">
        <w:rPr>
          <w:color w:val="000000"/>
        </w:rPr>
        <w:t>настройку алгоритмов формирования сводных показателей;</w:t>
      </w:r>
    </w:p>
    <w:p w14:paraId="7A3FEC28" w14:textId="77777777" w:rsidR="006320CA" w:rsidRPr="00A06F6F" w:rsidRDefault="00040566">
      <w:pPr>
        <w:keepLines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06F6F">
        <w:rPr>
          <w:color w:val="000000"/>
        </w:rPr>
        <w:lastRenderedPageBreak/>
        <w:t>настройку алгоритмов контролей сводных показателей;</w:t>
      </w:r>
    </w:p>
    <w:p w14:paraId="0153ABE7" w14:textId="77777777" w:rsidR="006320CA" w:rsidRPr="00A06F6F" w:rsidRDefault="00040566">
      <w:pPr>
        <w:keepLines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A06F6F">
        <w:rPr>
          <w:color w:val="000000"/>
        </w:rPr>
        <w:t>настройку правил автокорректировки сводных показателей;</w:t>
      </w:r>
    </w:p>
    <w:p w14:paraId="01F669A7" w14:textId="77777777" w:rsidR="006320CA" w:rsidRPr="00A06F6F" w:rsidRDefault="00040566">
      <w:pPr>
        <w:keepLines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A06F6F">
        <w:rPr>
          <w:color w:val="000000"/>
        </w:rPr>
        <w:t>корректировку выгрузки массива первичных данных;</w:t>
      </w:r>
    </w:p>
    <w:p w14:paraId="653FF000" w14:textId="77777777" w:rsidR="006320CA" w:rsidRPr="00A06F6F" w:rsidRDefault="00040566">
      <w:pPr>
        <w:keepLines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A06F6F">
        <w:rPr>
          <w:color w:val="000000"/>
        </w:rPr>
        <w:t xml:space="preserve">корректировку макетов регламентных таблиц; </w:t>
      </w:r>
    </w:p>
    <w:p w14:paraId="60E72E83" w14:textId="77777777" w:rsidR="006320CA" w:rsidRPr="00A06F6F" w:rsidRDefault="00040566" w:rsidP="00604AF3">
      <w:pPr>
        <w:keepLines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A06F6F">
        <w:rPr>
          <w:color w:val="000000"/>
        </w:rPr>
        <w:t>настройку новых внутритабличных и межтабличных контролей.</w:t>
      </w:r>
    </w:p>
    <w:p w14:paraId="1FF04882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32" w:name="_1pxezwc" w:colFirst="0" w:colLast="0"/>
      <w:bookmarkEnd w:id="32"/>
      <w:r w:rsidRPr="00A06F6F">
        <w:t>Требования для настройки автокорректировки показателей</w:t>
      </w:r>
    </w:p>
    <w:p w14:paraId="601A72CC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 xml:space="preserve">С помощью текущего функционала СПО Исполнителю необходимо выполнить настройку алгоритмов автокорректировки показателей в соответствии с изменениями для 2022 г. и внести изменения в алгоритмы формирования ранее формализованных алгоритмов, в соответствии с изменениями в ЭО. </w:t>
      </w:r>
    </w:p>
    <w:p w14:paraId="71B2F890" w14:textId="77777777" w:rsidR="006320CA" w:rsidRPr="00A06F6F" w:rsidRDefault="00040566">
      <w:pPr>
        <w:keepLines w:val="0"/>
        <w:widowControl w:val="0"/>
        <w:spacing w:after="0" w:line="336" w:lineRule="auto"/>
      </w:pPr>
      <w:r w:rsidRPr="00A06F6F">
        <w:t>Алгоритмы должны предоставлять возможность корректировать ответы респондентов в соответствии с заданными правилами автокорректировки.</w:t>
      </w:r>
    </w:p>
    <w:p w14:paraId="79F6A133" w14:textId="77777777" w:rsidR="006320CA" w:rsidRPr="00A06F6F" w:rsidRDefault="006320CA">
      <w:pPr>
        <w:keepLines w:val="0"/>
        <w:widowControl w:val="0"/>
        <w:spacing w:line="336" w:lineRule="auto"/>
      </w:pPr>
    </w:p>
    <w:p w14:paraId="05930928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33" w:name="_49x2ik5" w:colFirst="0" w:colLast="0"/>
      <w:bookmarkEnd w:id="33"/>
      <w:r w:rsidRPr="00A06F6F">
        <w:t>Требования к корректировке макетов регламентных таблиц</w:t>
      </w:r>
    </w:p>
    <w:p w14:paraId="74D2FF19" w14:textId="77777777" w:rsidR="006320CA" w:rsidRPr="00A06F6F" w:rsidRDefault="00040566">
      <w:pPr>
        <w:keepLines w:val="0"/>
        <w:widowControl w:val="0"/>
        <w:spacing w:after="0" w:line="360" w:lineRule="auto"/>
        <w:ind w:firstLine="710"/>
      </w:pPr>
      <w:r w:rsidRPr="00A06F6F">
        <w:t>С помощью функционала СПО Исполнителю необходимо настроить макеты регламентных таблиц, в соответствии с изменениями, внесенными в ЭО 2022 г. Изменения могут включать: добавление новых алгоритмов формирования таблиц (не более 50 шаблонов), изменение или включение разрезов таблиц, настройка весовых коэффициентов (при изменении алгоритмов расчета), используемых в таблицах (не более 100 изменений).</w:t>
      </w:r>
    </w:p>
    <w:p w14:paraId="5D914B6E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34" w:name="_2p2csry" w:colFirst="0" w:colLast="0"/>
      <w:bookmarkEnd w:id="34"/>
      <w:r w:rsidRPr="00A06F6F">
        <w:t>Требования к настройке новых внутритабличных и межтабличных контролей</w:t>
      </w:r>
    </w:p>
    <w:p w14:paraId="2A07A3CA" w14:textId="77777777" w:rsidR="006320CA" w:rsidRPr="00A06F6F" w:rsidRDefault="00040566">
      <w:pPr>
        <w:keepLines w:val="0"/>
        <w:widowControl w:val="0"/>
        <w:spacing w:line="336" w:lineRule="auto"/>
      </w:pPr>
      <w:r w:rsidRPr="00A06F6F">
        <w:t xml:space="preserve">С помощью текущего функционала СПО Исполнителю необходимо настроить правила новых внутритабличных и межтабличных контролей в соответствии с изменениями, внесенными в ЭО 2022 г. (не более 200 контролей). Правила внутритабличных и межтабличных контролей включают алгоритмы </w:t>
      </w:r>
      <w:r w:rsidRPr="00A06F6F">
        <w:lastRenderedPageBreak/>
        <w:t>контролей по графам и строкам измененных и новых таблиц, в соответствии с ЭО.</w:t>
      </w:r>
    </w:p>
    <w:p w14:paraId="02233449" w14:textId="77777777" w:rsidR="006320CA" w:rsidRPr="00A06F6F" w:rsidRDefault="00040566">
      <w:pPr>
        <w:pStyle w:val="3"/>
        <w:keepNext w:val="0"/>
        <w:keepLines w:val="0"/>
        <w:widowControl w:val="0"/>
        <w:numPr>
          <w:ilvl w:val="2"/>
          <w:numId w:val="18"/>
        </w:numPr>
        <w:spacing w:line="324" w:lineRule="auto"/>
        <w:ind w:left="0" w:firstLine="709"/>
      </w:pPr>
      <w:bookmarkStart w:id="35" w:name="_147n2zr" w:colFirst="0" w:colLast="0"/>
      <w:bookmarkEnd w:id="35"/>
      <w:r w:rsidRPr="00A06F6F">
        <w:t>Корректировка выгрузки данных</w:t>
      </w:r>
    </w:p>
    <w:p w14:paraId="1B9974F7" w14:textId="77777777" w:rsidR="006320CA" w:rsidRPr="00A06F6F" w:rsidRDefault="00040566">
      <w:pPr>
        <w:spacing w:after="0" w:line="336" w:lineRule="auto"/>
        <w:ind w:firstLine="709"/>
      </w:pPr>
      <w:r w:rsidRPr="00A06F6F">
        <w:t xml:space="preserve">С помощью текущего функционала СПО Исполнителю необходимо внести корректировки в ранее настроенные выгрузки показателей, а также настроить новые в соответствии с изменениями, внесенными в ЭО ввод и контроль первичных данных (не более 10 выгрузок). </w:t>
      </w:r>
    </w:p>
    <w:p w14:paraId="6928F428" w14:textId="77777777" w:rsidR="006320CA" w:rsidRPr="00A06F6F" w:rsidRDefault="00040566">
      <w:pPr>
        <w:spacing w:after="0" w:line="336" w:lineRule="auto"/>
        <w:ind w:firstLine="709"/>
      </w:pPr>
      <w:r w:rsidRPr="00A06F6F">
        <w:t>Одна из выгрузок должна содержать весь перечень показателей. Остальные – согласовываются с Заказчиком.</w:t>
      </w:r>
    </w:p>
    <w:p w14:paraId="632B9DDD" w14:textId="77777777" w:rsidR="006320CA" w:rsidRPr="00A06F6F" w:rsidRDefault="00040566">
      <w:pPr>
        <w:spacing w:after="0" w:line="336" w:lineRule="auto"/>
        <w:ind w:firstLine="709"/>
      </w:pPr>
      <w:r w:rsidRPr="00A06F6F">
        <w:t>Поддерживаемые СПО выгрузки:</w:t>
      </w:r>
    </w:p>
    <w:p w14:paraId="1B540061" w14:textId="77777777" w:rsidR="006320CA" w:rsidRPr="00A06F6F" w:rsidRDefault="00040566">
      <w:pPr>
        <w:keepLines w:val="0"/>
        <w:widowControl w:val="0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</w:pPr>
      <w:r w:rsidRPr="00A06F6F">
        <w:t>формата Microsoft Excel;</w:t>
      </w:r>
    </w:p>
    <w:p w14:paraId="009F3B98" w14:textId="77777777" w:rsidR="006320CA" w:rsidRPr="00A06F6F" w:rsidRDefault="00040566">
      <w:pPr>
        <w:keepLines w:val="0"/>
        <w:widowControl w:val="0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</w:pPr>
      <w:r w:rsidRPr="00A06F6F">
        <w:t xml:space="preserve">формата SAV (для SPSS); </w:t>
      </w:r>
    </w:p>
    <w:p w14:paraId="77BDEC17" w14:textId="77777777" w:rsidR="006320CA" w:rsidRPr="00A06F6F" w:rsidRDefault="00040566">
      <w:pPr>
        <w:keepLines w:val="0"/>
        <w:widowControl w:val="0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</w:pPr>
      <w:r w:rsidRPr="00A06F6F">
        <w:t>формата открытых данных;</w:t>
      </w:r>
    </w:p>
    <w:p w14:paraId="4C171F33" w14:textId="77777777" w:rsidR="006320CA" w:rsidRPr="00A06F6F" w:rsidRDefault="00040566">
      <w:pPr>
        <w:keepLines w:val="0"/>
        <w:widowControl w:val="0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</w:pPr>
      <w:r w:rsidRPr="00A06F6F">
        <w:t>универсального формата.</w:t>
      </w:r>
    </w:p>
    <w:p w14:paraId="2E14BBAC" w14:textId="77777777" w:rsidR="006320CA" w:rsidRPr="00A06F6F" w:rsidRDefault="00040566">
      <w:pPr>
        <w:keepLines w:val="0"/>
        <w:widowControl w:val="0"/>
        <w:tabs>
          <w:tab w:val="left" w:pos="993"/>
        </w:tabs>
        <w:spacing w:after="0" w:line="336" w:lineRule="auto"/>
        <w:ind w:firstLine="709"/>
      </w:pPr>
      <w:r w:rsidRPr="00A06F6F">
        <w:t>Выгруженные данные должны содержать: код выгружаемого показателя, наименование выгружаемого показателя, наименование производных составляющих показателя (в случае расчетного показателя), значение показателя.</w:t>
      </w:r>
    </w:p>
    <w:p w14:paraId="6C708EA6" w14:textId="77777777" w:rsidR="006320CA" w:rsidRPr="00A06F6F" w:rsidRDefault="00040566">
      <w:pPr>
        <w:pStyle w:val="2"/>
        <w:numPr>
          <w:ilvl w:val="1"/>
          <w:numId w:val="18"/>
        </w:numPr>
      </w:pPr>
      <w:bookmarkStart w:id="36" w:name="_3l18frh" w:colFirst="0" w:colLast="0"/>
      <w:bookmarkEnd w:id="36"/>
      <w:r w:rsidRPr="00A06F6F">
        <w:t xml:space="preserve">Требования к гарантийному сопровождению </w:t>
      </w:r>
    </w:p>
    <w:p w14:paraId="4C15EE44" w14:textId="70D88EC0" w:rsidR="006320CA" w:rsidRPr="00A06F6F" w:rsidRDefault="00040566">
      <w:pPr>
        <w:spacing w:after="0"/>
      </w:pPr>
      <w:r w:rsidRPr="00A06F6F">
        <w:t xml:space="preserve">Гарантийное сопровождение ЕССО ИВС Росстата доработанное в рамках настоящего ТЗ осуществляется в течение 12 месяцев с момента окончания срока действия </w:t>
      </w:r>
      <w:r w:rsidR="002E3E6F" w:rsidRPr="00A06F6F">
        <w:t>договора</w:t>
      </w:r>
      <w:r w:rsidRPr="00A06F6F">
        <w:t>.</w:t>
      </w:r>
    </w:p>
    <w:p w14:paraId="5FEF8EE3" w14:textId="77777777" w:rsidR="006320CA" w:rsidRPr="00A06F6F" w:rsidRDefault="00040566">
      <w:r w:rsidRPr="00A06F6F">
        <w:t>Гарантийное сопровождение ЕССО ИВС Росстата для проведения ОРС заключается в исправлении ошибок, выявленных в процессе промышленной эксплуатации, адаптированного в рамках настоящего ТЗ функционала ЕССО ИВС Росстата, его обновлении у Заказчика по результатам устранения ошибок.</w:t>
      </w:r>
    </w:p>
    <w:p w14:paraId="04498D56" w14:textId="77777777" w:rsidR="006320CA" w:rsidRPr="00A06F6F" w:rsidRDefault="00040566">
      <w:pPr>
        <w:pStyle w:val="2"/>
        <w:numPr>
          <w:ilvl w:val="1"/>
          <w:numId w:val="18"/>
        </w:numPr>
        <w:spacing w:after="0"/>
      </w:pPr>
      <w:bookmarkStart w:id="37" w:name="_23ckvvd" w:colFirst="0" w:colLast="0"/>
      <w:bookmarkEnd w:id="37"/>
      <w:r w:rsidRPr="00A06F6F">
        <w:t>Требования к видам обеспечения</w:t>
      </w:r>
    </w:p>
    <w:p w14:paraId="14BFC934" w14:textId="77777777" w:rsidR="006320CA" w:rsidRPr="00A06F6F" w:rsidRDefault="00040566">
      <w:pPr>
        <w:pStyle w:val="2"/>
        <w:numPr>
          <w:ilvl w:val="2"/>
          <w:numId w:val="18"/>
        </w:numPr>
        <w:spacing w:before="0"/>
      </w:pPr>
      <w:bookmarkStart w:id="38" w:name="_206ipza" w:colFirst="0" w:colLast="0"/>
      <w:bookmarkEnd w:id="38"/>
      <w:r w:rsidRPr="00A06F6F">
        <w:t>Требования к информационному обеспечению</w:t>
      </w:r>
    </w:p>
    <w:p w14:paraId="1C9682C5" w14:textId="21F0140E" w:rsidR="006320CA" w:rsidRPr="00A06F6F" w:rsidRDefault="00040566">
      <w:pPr>
        <w:keepLines w:val="0"/>
        <w:widowControl w:val="0"/>
        <w:spacing w:line="324" w:lineRule="auto"/>
      </w:pPr>
      <w:bookmarkStart w:id="39" w:name="_4k668n3" w:colFirst="0" w:colLast="0"/>
      <w:bookmarkEnd w:id="39"/>
      <w:r w:rsidRPr="00A06F6F">
        <w:t xml:space="preserve">Заказчик передает по Запросу Исполнителя после заключения </w:t>
      </w:r>
      <w:r w:rsidR="002E3E6F" w:rsidRPr="00A06F6F">
        <w:t>договора</w:t>
      </w:r>
      <w:r w:rsidRPr="00A06F6F">
        <w:t>:</w:t>
      </w:r>
    </w:p>
    <w:p w14:paraId="55237FDB" w14:textId="77777777" w:rsidR="006320CA" w:rsidRPr="00A06F6F" w:rsidRDefault="000405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lastRenderedPageBreak/>
        <w:t>утвержденное ЭО с изменениями для реализации в рамках настоящего ТЗ, а также Пособие по кодированию материалов выборочного обследования рабочей силы 2022 г.;</w:t>
      </w:r>
    </w:p>
    <w:p w14:paraId="4DECC88D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24" w:lineRule="auto"/>
      </w:pPr>
      <w:r w:rsidRPr="00A06F6F">
        <w:rPr>
          <w:color w:val="000000"/>
        </w:rPr>
        <w:t>Методическое пособие для интервьюеров по проведению обследования рабочей силы 2022 г.;</w:t>
      </w:r>
    </w:p>
    <w:p w14:paraId="0FD6BAD1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 w:line="324" w:lineRule="auto"/>
      </w:pPr>
      <w:r w:rsidRPr="00A06F6F">
        <w:rPr>
          <w:color w:val="000000"/>
        </w:rPr>
        <w:t>необходимые для обновления классификаторы или локальные справочники, либо доступ к их скачиванию;</w:t>
      </w:r>
    </w:p>
    <w:p w14:paraId="3BC9A57D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>документацию на ЕССО ИВС Росстата в части автоматизации процедур подготовки и проведения обследований и централизованной системы обработки данных на федеральном уровне материалов выборочных обследований населения и домохозяйств;</w:t>
      </w:r>
    </w:p>
    <w:p w14:paraId="41DE83C7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 xml:space="preserve">утвержденный график загрузки информации в ЦБСД на 2022 год. </w:t>
      </w:r>
    </w:p>
    <w:p w14:paraId="10723B31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  <w:ind w:left="786"/>
        <w:rPr>
          <w:color w:val="000000"/>
        </w:rPr>
      </w:pPr>
      <w:r w:rsidRPr="00A06F6F">
        <w:rPr>
          <w:color w:val="000000"/>
        </w:rPr>
        <w:t>Справочник кодов ОКТМО предоставляется Заказчиком в рамках ЭО в течение 5-ти рабочих дней с момента заключения государственного контракта.</w:t>
      </w:r>
    </w:p>
    <w:p w14:paraId="09558EBC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  <w:ind w:left="786"/>
        <w:rPr>
          <w:color w:val="000000"/>
        </w:rPr>
      </w:pPr>
      <w:r w:rsidRPr="00A06F6F">
        <w:rPr>
          <w:color w:val="000000"/>
        </w:rPr>
        <w:t>В ходе выполнения работ, до момента приемки результатов работ, ЭО может быть изменено Заказчиком в части перечня изменений:</w:t>
      </w:r>
    </w:p>
    <w:p w14:paraId="32518429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>изменение правил ФЛК: не более 10 контролей;</w:t>
      </w:r>
    </w:p>
    <w:p w14:paraId="7C47E5C5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>добавление новых правил ФЛК: не более 10 контролей;</w:t>
      </w:r>
    </w:p>
    <w:p w14:paraId="6D469E57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 xml:space="preserve">изменение типа правил ФЛК (обязательные/предупредительные): </w:t>
      </w:r>
    </w:p>
    <w:p w14:paraId="49355F79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>не более 10 правил;</w:t>
      </w:r>
    </w:p>
    <w:p w14:paraId="1F9C8624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>внесение редакционных правок в макеты таблиц: не более 30 таблиц;</w:t>
      </w:r>
    </w:p>
    <w:p w14:paraId="52D2DD1B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</w:pPr>
      <w:r w:rsidRPr="00A06F6F">
        <w:rPr>
          <w:color w:val="000000"/>
        </w:rPr>
        <w:t>разработка макетов и формирование новых таблиц: не более 15 таблиц.</w:t>
      </w:r>
    </w:p>
    <w:p w14:paraId="7E794054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0"/>
        <w:ind w:left="786"/>
        <w:rPr>
          <w:color w:val="000000"/>
        </w:rPr>
      </w:pPr>
      <w:r w:rsidRPr="00A06F6F">
        <w:rPr>
          <w:color w:val="000000"/>
        </w:rPr>
        <w:t xml:space="preserve">Все изменения передаются не позднее, чем за 2 недели до окончания выполнения работ по соответствующему пункту Календарного плана официальным письмом с кратким описанием сути внесенных изменений. </w:t>
      </w:r>
    </w:p>
    <w:p w14:paraId="0CA5C976" w14:textId="77777777" w:rsidR="006320CA" w:rsidRPr="00A06F6F" w:rsidRDefault="00040566">
      <w:pPr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after="60"/>
        <w:ind w:left="786"/>
        <w:rPr>
          <w:color w:val="000000"/>
        </w:rPr>
      </w:pPr>
      <w:r w:rsidRPr="00A06F6F">
        <w:rPr>
          <w:color w:val="000000"/>
        </w:rPr>
        <w:t>Исполнителю необходимо провести анализ полученных материалов на предмет полноты и, в случае необходимости, запросить дополнительные материалы или обратиться за разъяснениями.</w:t>
      </w:r>
    </w:p>
    <w:p w14:paraId="4F2E598E" w14:textId="77777777" w:rsidR="006320CA" w:rsidRPr="00A06F6F" w:rsidRDefault="00040566">
      <w:pPr>
        <w:pStyle w:val="2"/>
        <w:numPr>
          <w:ilvl w:val="2"/>
          <w:numId w:val="18"/>
        </w:numPr>
      </w:pPr>
      <w:bookmarkStart w:id="40" w:name="_2zbgiuw" w:colFirst="0" w:colLast="0"/>
      <w:bookmarkEnd w:id="40"/>
      <w:r w:rsidRPr="00A06F6F">
        <w:t>Требования к лингвистическому обеспечению</w:t>
      </w:r>
    </w:p>
    <w:p w14:paraId="402E8470" w14:textId="77777777" w:rsidR="006320CA" w:rsidRPr="00A06F6F" w:rsidRDefault="00040566">
      <w:pPr>
        <w:keepLines w:val="0"/>
        <w:widowControl w:val="0"/>
        <w:spacing w:after="0"/>
      </w:pPr>
      <w:r w:rsidRPr="00A06F6F">
        <w:t>Графический интерфейс электронной анкеты должен быть реализован на русском языке.</w:t>
      </w:r>
    </w:p>
    <w:p w14:paraId="539B8D16" w14:textId="77777777" w:rsidR="006320CA" w:rsidRPr="00A06F6F" w:rsidRDefault="00040566">
      <w:pPr>
        <w:keepLines w:val="0"/>
        <w:widowControl w:val="0"/>
        <w:spacing w:after="0"/>
      </w:pPr>
      <w:r w:rsidRPr="00A06F6F">
        <w:t xml:space="preserve">Взаимодействие пользователя с электронной анкетой должно осуществляться на русском языке. </w:t>
      </w:r>
    </w:p>
    <w:p w14:paraId="11805B03" w14:textId="77777777" w:rsidR="006320CA" w:rsidRPr="00A06F6F" w:rsidRDefault="00040566">
      <w:pPr>
        <w:keepLines w:val="0"/>
        <w:widowControl w:val="0"/>
      </w:pPr>
      <w:r w:rsidRPr="00A06F6F">
        <w:t xml:space="preserve">Все документы и отчеты готовятся и выводятся пользователям на русском </w:t>
      </w:r>
      <w:r w:rsidRPr="00A06F6F">
        <w:lastRenderedPageBreak/>
        <w:t>языке.</w:t>
      </w:r>
    </w:p>
    <w:p w14:paraId="043049A6" w14:textId="77777777" w:rsidR="006320CA" w:rsidRPr="00A06F6F" w:rsidRDefault="00040566">
      <w:pPr>
        <w:pStyle w:val="2"/>
        <w:numPr>
          <w:ilvl w:val="2"/>
          <w:numId w:val="18"/>
        </w:numPr>
      </w:pPr>
      <w:bookmarkStart w:id="41" w:name="_1egqt2p" w:colFirst="0" w:colLast="0"/>
      <w:bookmarkEnd w:id="41"/>
      <w:r w:rsidRPr="00A06F6F">
        <w:t>Требования к техническому и программному обеспечению</w:t>
      </w:r>
    </w:p>
    <w:p w14:paraId="4B862AB0" w14:textId="77777777" w:rsidR="006320CA" w:rsidRPr="00A06F6F" w:rsidRDefault="00040566">
      <w:pPr>
        <w:keepLines w:val="0"/>
        <w:widowControl w:val="0"/>
        <w:spacing w:after="0"/>
      </w:pPr>
      <w:r w:rsidRPr="00A06F6F">
        <w:t>При формализации ЭО для электронной версии анкеты Исполнителю необходимо руководствоваться необходимостью функционирования электронной версии анкеты на планшетных компьютерах на базе Sailfish Mobile OS RUS (Аврора ОС).</w:t>
      </w:r>
    </w:p>
    <w:p w14:paraId="7520836B" w14:textId="77777777" w:rsidR="006320CA" w:rsidRPr="00A06F6F" w:rsidRDefault="00040566">
      <w:pPr>
        <w:keepLines w:val="0"/>
        <w:widowControl w:val="0"/>
        <w:spacing w:after="0"/>
      </w:pPr>
      <w:r w:rsidRPr="00A06F6F">
        <w:t>ПК должны удовлетворять следующим требованиям:</w:t>
      </w:r>
    </w:p>
    <w:p w14:paraId="7B5E85C5" w14:textId="77777777" w:rsidR="006320CA" w:rsidRPr="00A06F6F" w:rsidRDefault="00040566">
      <w:pPr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ОС: Аврора;</w:t>
      </w:r>
    </w:p>
    <w:p w14:paraId="743ED7F7" w14:textId="77777777" w:rsidR="006320CA" w:rsidRPr="00A06F6F" w:rsidRDefault="00040566">
      <w:pPr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Частота процессора, в ГГц: не менее 1,3;</w:t>
      </w:r>
    </w:p>
    <w:p w14:paraId="29F0133F" w14:textId="77777777" w:rsidR="006320CA" w:rsidRPr="00A06F6F" w:rsidRDefault="00040566">
      <w:pPr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Количество ядер: не менее 2;</w:t>
      </w:r>
    </w:p>
    <w:p w14:paraId="7A1F1CBE" w14:textId="77777777" w:rsidR="006320CA" w:rsidRPr="00A06F6F" w:rsidRDefault="00040566">
      <w:pPr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Оперативная память, в Гб: не менее 2;</w:t>
      </w:r>
    </w:p>
    <w:p w14:paraId="169EA275" w14:textId="77777777" w:rsidR="006320CA" w:rsidRPr="00A06F6F" w:rsidRDefault="00040566">
      <w:pPr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Встроенная память, в Гб: не менее 16;</w:t>
      </w:r>
    </w:p>
    <w:p w14:paraId="5ECB18AD" w14:textId="77777777" w:rsidR="006320CA" w:rsidRPr="00A06F6F" w:rsidRDefault="00040566">
      <w:pPr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Экран: не менее 8”;</w:t>
      </w:r>
    </w:p>
    <w:p w14:paraId="307E8B33" w14:textId="77777777" w:rsidR="006320CA" w:rsidRPr="00A06F6F" w:rsidRDefault="00040566">
      <w:pPr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Наличие SD карты.</w:t>
      </w:r>
    </w:p>
    <w:p w14:paraId="01AF0204" w14:textId="77777777" w:rsidR="006320CA" w:rsidRPr="00A06F6F" w:rsidRDefault="00040566">
      <w:pPr>
        <w:keepLines w:val="0"/>
        <w:widowControl w:val="0"/>
        <w:spacing w:after="0"/>
      </w:pPr>
      <w:r w:rsidRPr="00A06F6F">
        <w:t>Заказчик предоставляет формат выгрузки первичных материалов ОРС для ПК (в случае его изменения).</w:t>
      </w:r>
    </w:p>
    <w:p w14:paraId="31ED08CE" w14:textId="77777777" w:rsidR="006320CA" w:rsidRPr="00A06F6F" w:rsidRDefault="00040566">
      <w:pPr>
        <w:keepLines w:val="0"/>
        <w:widowControl w:val="0"/>
        <w:spacing w:after="0"/>
      </w:pPr>
      <w:r w:rsidRPr="00A06F6F">
        <w:t>Заказчик организовывает доступ к серверному оборудованию Росстата для организации работы портала информационно-технологического сопровождения пользователей.</w:t>
      </w:r>
    </w:p>
    <w:p w14:paraId="6D7786E6" w14:textId="77777777" w:rsidR="006320CA" w:rsidRPr="00A06F6F" w:rsidRDefault="00040566">
      <w:pPr>
        <w:keepLines w:val="0"/>
        <w:widowControl w:val="0"/>
        <w:spacing w:after="0"/>
      </w:pPr>
      <w:r w:rsidRPr="00A06F6F">
        <w:t xml:space="preserve">Рабочие станции пользователей </w:t>
      </w:r>
      <w:r w:rsidRPr="00A06F6F">
        <w:rPr>
          <w:u w:val="single"/>
        </w:rPr>
        <w:t xml:space="preserve">на региональном уровне </w:t>
      </w:r>
      <w:r w:rsidRPr="00A06F6F">
        <w:t>должны удовлетворять следующим требованиям:</w:t>
      </w:r>
    </w:p>
    <w:p w14:paraId="1D7F2203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процессор 2800 МГц;</w:t>
      </w:r>
    </w:p>
    <w:p w14:paraId="31489BB1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суммарное количество ядер процессоров – не менее 4 шт.;</w:t>
      </w:r>
    </w:p>
    <w:p w14:paraId="49899D88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оперативная память не менее 4 ГБ;</w:t>
      </w:r>
    </w:p>
    <w:p w14:paraId="3F6D4824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операционная система MS Windows 7 или более поздняя;</w:t>
      </w:r>
    </w:p>
    <w:p w14:paraId="5E756FD5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  <w:rPr>
          <w:lang w:val="en-US"/>
        </w:rPr>
      </w:pPr>
      <w:r w:rsidRPr="00A06F6F">
        <w:rPr>
          <w:lang w:val="en-US"/>
        </w:rPr>
        <w:t xml:space="preserve">Microsoft Office Basic Edition 2003/2007 </w:t>
      </w:r>
      <w:r w:rsidRPr="00A06F6F">
        <w:t>или</w:t>
      </w:r>
      <w:r w:rsidRPr="00A06F6F">
        <w:rPr>
          <w:lang w:val="en-US"/>
        </w:rPr>
        <w:t xml:space="preserve"> </w:t>
      </w:r>
      <w:r w:rsidRPr="00A06F6F">
        <w:t>более</w:t>
      </w:r>
      <w:r w:rsidRPr="00A06F6F">
        <w:rPr>
          <w:lang w:val="en-US"/>
        </w:rPr>
        <w:t xml:space="preserve"> </w:t>
      </w:r>
      <w:r w:rsidRPr="00A06F6F">
        <w:t>поздняя</w:t>
      </w:r>
      <w:r w:rsidRPr="00A06F6F">
        <w:rPr>
          <w:lang w:val="en-US"/>
        </w:rPr>
        <w:t>;</w:t>
      </w:r>
    </w:p>
    <w:p w14:paraId="5A5027A7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система антивирусной защиты;</w:t>
      </w:r>
    </w:p>
    <w:p w14:paraId="500E1360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Видеоподсистема: интегрированная;</w:t>
      </w:r>
    </w:p>
    <w:p w14:paraId="470A1E52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Диагональ монитора: не менее 19”;</w:t>
      </w:r>
    </w:p>
    <w:p w14:paraId="6A39FE76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Разрешение экрана: не менее 1280х1024;</w:t>
      </w:r>
    </w:p>
    <w:p w14:paraId="4DE3EA6E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браузер Google Chrome версии 49.Х.ХХХХ.ХХХ и выше.</w:t>
      </w:r>
    </w:p>
    <w:p w14:paraId="3BA55793" w14:textId="77777777" w:rsidR="006320CA" w:rsidRPr="00A06F6F" w:rsidRDefault="00040566">
      <w:pPr>
        <w:keepLines w:val="0"/>
        <w:widowControl w:val="0"/>
        <w:spacing w:after="0"/>
      </w:pPr>
      <w:r w:rsidRPr="00A06F6F">
        <w:rPr>
          <w:u w:val="single"/>
        </w:rPr>
        <w:t>На федеральном уровне</w:t>
      </w:r>
      <w:r w:rsidRPr="00A06F6F">
        <w:t xml:space="preserve"> Заказчиком предоставляется доступ к следующему серверному аппаратному – программному обеспечению:</w:t>
      </w:r>
    </w:p>
    <w:p w14:paraId="511D8588" w14:textId="77777777" w:rsidR="006320CA" w:rsidRPr="00A06F6F" w:rsidRDefault="006320CA">
      <w:pPr>
        <w:keepLines w:val="0"/>
        <w:widowControl w:val="0"/>
      </w:pPr>
    </w:p>
    <w:tbl>
      <w:tblPr>
        <w:tblStyle w:val="a8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1"/>
        <w:gridCol w:w="2162"/>
        <w:gridCol w:w="6344"/>
      </w:tblGrid>
      <w:tr w:rsidR="006320CA" w:rsidRPr="00A06F6F" w14:paraId="630EE0F0" w14:textId="77777777">
        <w:trPr>
          <w:tblHeader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9828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06F6F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2A00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06F6F">
              <w:rPr>
                <w:b/>
                <w:sz w:val="24"/>
                <w:szCs w:val="24"/>
              </w:rPr>
              <w:t>Наименование сервера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F207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06F6F">
              <w:rPr>
                <w:b/>
                <w:sz w:val="24"/>
                <w:szCs w:val="24"/>
              </w:rPr>
              <w:t>Характеристики</w:t>
            </w:r>
          </w:p>
        </w:tc>
      </w:tr>
      <w:tr w:rsidR="006320CA" w:rsidRPr="00A06F6F" w14:paraId="3BFDCB9A" w14:textId="77777777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54B1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EDA8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Сервер БД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1A54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24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Процессор – 10 ядер по 2,2 Ггц;</w:t>
            </w:r>
          </w:p>
          <w:p w14:paraId="1B5DC942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24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Оперативная память – 32 Гб;</w:t>
            </w:r>
          </w:p>
          <w:p w14:paraId="77FE9A0D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24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Жесткие диски – 100 Гб (Системный диск), 100 Гб (Диск для журналов БД), 1Тб (Диск для данных БД);</w:t>
            </w:r>
          </w:p>
          <w:p w14:paraId="7D68E3F3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24"/>
              </w:numPr>
              <w:spacing w:before="60" w:after="60"/>
              <w:jc w:val="left"/>
              <w:rPr>
                <w:sz w:val="24"/>
                <w:szCs w:val="24"/>
                <w:lang w:val="en-US"/>
              </w:rPr>
            </w:pPr>
            <w:r w:rsidRPr="00A06F6F">
              <w:rPr>
                <w:sz w:val="24"/>
                <w:szCs w:val="24"/>
              </w:rPr>
              <w:t>ОС</w:t>
            </w:r>
            <w:r w:rsidRPr="00A06F6F">
              <w:rPr>
                <w:sz w:val="24"/>
                <w:szCs w:val="24"/>
                <w:lang w:val="en-US"/>
              </w:rPr>
              <w:t>: Ubuntu 20.04.2 LTS (Focal Fossa);</w:t>
            </w:r>
          </w:p>
        </w:tc>
      </w:tr>
      <w:tr w:rsidR="006320CA" w:rsidRPr="00A06F6F" w14:paraId="6C0C241A" w14:textId="77777777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A332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7D3F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Сервер приложений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A9B0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Процессор – 10 ядер по 2,2 Ггц;</w:t>
            </w:r>
          </w:p>
          <w:p w14:paraId="29088993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Оперативная память – 32 Гб;</w:t>
            </w:r>
          </w:p>
          <w:p w14:paraId="47928E90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Жесткие диски – 100 Гб (Системный диск), 200 Гб (Диск для файлов первичных анкет и файлов импорта);</w:t>
            </w:r>
          </w:p>
          <w:p w14:paraId="5C741310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sz w:val="24"/>
                <w:szCs w:val="24"/>
                <w:lang w:val="en-US"/>
              </w:rPr>
            </w:pPr>
            <w:r w:rsidRPr="00A06F6F">
              <w:rPr>
                <w:sz w:val="24"/>
                <w:szCs w:val="24"/>
              </w:rPr>
              <w:t>ОС</w:t>
            </w:r>
            <w:r w:rsidRPr="00A06F6F">
              <w:rPr>
                <w:sz w:val="24"/>
                <w:szCs w:val="24"/>
                <w:lang w:val="en-US"/>
              </w:rPr>
              <w:t>: Ubuntu 20.04.2 LTS (Focal Fossa).</w:t>
            </w:r>
          </w:p>
        </w:tc>
      </w:tr>
      <w:tr w:rsidR="006320CA" w:rsidRPr="00A06F6F" w14:paraId="0F047654" w14:textId="77777777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EABD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20B7" w14:textId="77777777" w:rsidR="006320CA" w:rsidRPr="00A06F6F" w:rsidRDefault="00040566">
            <w:pPr>
              <w:keepLines w:val="0"/>
              <w:widowControl w:val="0"/>
              <w:spacing w:before="60" w:after="60"/>
              <w:ind w:firstLine="0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Сервер дизайнера анкет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CDF8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4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Процессор – 10 ядер по 2,2 Ггц;</w:t>
            </w:r>
          </w:p>
          <w:p w14:paraId="28D0737E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4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Оперативная память – 32 Гб;</w:t>
            </w:r>
          </w:p>
          <w:p w14:paraId="5FEB7ECA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4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Жесткие диски – 100 Гб (Системный диск);</w:t>
            </w:r>
          </w:p>
          <w:p w14:paraId="686BF94D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4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ОС: Серверная операционная система Microsoft Windows Server 2016 Datacenter 64 bit с установленными службами IIS 10;</w:t>
            </w:r>
          </w:p>
          <w:p w14:paraId="1147EAB9" w14:textId="77777777" w:rsidR="006320CA" w:rsidRPr="00A06F6F" w:rsidRDefault="00040566">
            <w:pPr>
              <w:keepLines w:val="0"/>
              <w:widowControl w:val="0"/>
              <w:numPr>
                <w:ilvl w:val="0"/>
                <w:numId w:val="14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A06F6F">
              <w:rPr>
                <w:sz w:val="24"/>
                <w:szCs w:val="24"/>
              </w:rPr>
              <w:t>СУБД Microsoft SQL Server 2016.</w:t>
            </w:r>
          </w:p>
        </w:tc>
      </w:tr>
    </w:tbl>
    <w:p w14:paraId="393C340E" w14:textId="77777777" w:rsidR="006320CA" w:rsidRPr="00A06F6F" w:rsidRDefault="006320CA">
      <w:pPr>
        <w:keepLines w:val="0"/>
        <w:widowControl w:val="0"/>
        <w:spacing w:after="0"/>
      </w:pPr>
    </w:p>
    <w:p w14:paraId="55A5D81F" w14:textId="77777777" w:rsidR="006320CA" w:rsidRPr="00A06F6F" w:rsidRDefault="00040566">
      <w:pPr>
        <w:keepLines w:val="0"/>
        <w:widowControl w:val="0"/>
        <w:spacing w:after="0"/>
      </w:pPr>
      <w:r w:rsidRPr="00A06F6F">
        <w:t xml:space="preserve">Рабочие станции пользователей </w:t>
      </w:r>
      <w:r w:rsidRPr="00A06F6F">
        <w:rPr>
          <w:u w:val="single"/>
        </w:rPr>
        <w:t>федерального уровня</w:t>
      </w:r>
      <w:r w:rsidRPr="00A06F6F">
        <w:t xml:space="preserve"> должны удовлетворять следующим требованиям:</w:t>
      </w:r>
    </w:p>
    <w:p w14:paraId="566111B3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spacing w:after="0"/>
        <w:ind w:left="0" w:firstLine="720"/>
      </w:pPr>
      <w:r w:rsidRPr="00A06F6F">
        <w:t>процессор 2800 МГц;</w:t>
      </w:r>
    </w:p>
    <w:p w14:paraId="64F0E434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spacing w:after="0"/>
        <w:ind w:left="0" w:firstLine="720"/>
      </w:pPr>
      <w:r w:rsidRPr="00A06F6F">
        <w:t>суммарное количество ядер процессоров – не менее 4 шт.;</w:t>
      </w:r>
    </w:p>
    <w:p w14:paraId="086F997A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spacing w:after="0"/>
        <w:ind w:left="0" w:firstLine="720"/>
      </w:pPr>
      <w:r w:rsidRPr="00A06F6F">
        <w:t>оперативная память не менее 4 ГБ;</w:t>
      </w:r>
    </w:p>
    <w:p w14:paraId="3C5F9717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spacing w:after="0"/>
        <w:ind w:left="0" w:firstLine="720"/>
      </w:pPr>
      <w:r w:rsidRPr="00A06F6F">
        <w:t>операционная система MS Windows 7 для рабочих станций пользователей или более поздняя;</w:t>
      </w:r>
    </w:p>
    <w:p w14:paraId="3A3428EB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spacing w:after="0"/>
        <w:ind w:left="0" w:firstLine="720"/>
      </w:pPr>
      <w:r w:rsidRPr="00A06F6F">
        <w:t>Microsoft Office Basic Edition 2007 для рабочих станций пользователей или более поздняя;</w:t>
      </w:r>
    </w:p>
    <w:p w14:paraId="7E1297DC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spacing w:after="0"/>
        <w:ind w:left="0" w:firstLine="720"/>
      </w:pPr>
      <w:r w:rsidRPr="00A06F6F">
        <w:t>система антивирусной защиты;</w:t>
      </w:r>
    </w:p>
    <w:p w14:paraId="2A58C09E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Видеоподсистема: интегрированная;</w:t>
      </w:r>
    </w:p>
    <w:p w14:paraId="29E2443E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Диагональ монитора: не менее 19”;</w:t>
      </w:r>
    </w:p>
    <w:p w14:paraId="6860C601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Разрешение экрана: не менее 1280х1024;</w:t>
      </w:r>
    </w:p>
    <w:p w14:paraId="6398F924" w14:textId="77777777" w:rsidR="006320CA" w:rsidRPr="00A06F6F" w:rsidRDefault="00040566">
      <w:pPr>
        <w:keepLines w:val="0"/>
        <w:widowControl w:val="0"/>
        <w:numPr>
          <w:ilvl w:val="0"/>
          <w:numId w:val="5"/>
        </w:numPr>
        <w:tabs>
          <w:tab w:val="left" w:pos="1077"/>
        </w:tabs>
        <w:spacing w:after="0"/>
        <w:ind w:left="0" w:firstLine="720"/>
      </w:pPr>
      <w:r w:rsidRPr="00A06F6F">
        <w:t>браузер Google Chrome версии 49.Х.ХХХХ.ХХХ и выше.</w:t>
      </w:r>
    </w:p>
    <w:p w14:paraId="7E9ABFAD" w14:textId="77777777" w:rsidR="006320CA" w:rsidRPr="00A06F6F" w:rsidRDefault="00040566">
      <w:pPr>
        <w:keepLines w:val="0"/>
        <w:widowControl w:val="0"/>
        <w:spacing w:after="0"/>
      </w:pPr>
      <w:bookmarkStart w:id="42" w:name="_3ygebqi" w:colFirst="0" w:colLast="0"/>
      <w:bookmarkEnd w:id="42"/>
      <w:r w:rsidRPr="00A06F6F">
        <w:t xml:space="preserve">При выполнении работ Исполнителю необходимо руководствоваться необходимостью функционирования СПО на оборудовании, соответствующем </w:t>
      </w:r>
      <w:r w:rsidRPr="00A06F6F">
        <w:lastRenderedPageBreak/>
        <w:t>характеристикам, приведенным в настоящем разделе ТЗ. Все функциональные и временные показатели должны гарантированно выполняться в условиях функционирования на описанном оборудовании.</w:t>
      </w:r>
    </w:p>
    <w:p w14:paraId="11B85BBE" w14:textId="77777777" w:rsidR="006320CA" w:rsidRPr="00A06F6F" w:rsidRDefault="006320CA">
      <w:pPr>
        <w:keepLines w:val="0"/>
        <w:widowControl w:val="0"/>
        <w:spacing w:after="0"/>
      </w:pPr>
    </w:p>
    <w:p w14:paraId="68A4404B" w14:textId="77777777" w:rsidR="006320CA" w:rsidRPr="00A06F6F" w:rsidRDefault="006320CA">
      <w:pPr>
        <w:keepLines w:val="0"/>
        <w:widowControl w:val="0"/>
        <w:spacing w:after="0"/>
      </w:pPr>
    </w:p>
    <w:tbl>
      <w:tblPr>
        <w:tblStyle w:val="ab"/>
        <w:tblW w:w="102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353"/>
        <w:gridCol w:w="4945"/>
      </w:tblGrid>
      <w:tr w:rsidR="00097312" w:rsidRPr="00097312" w14:paraId="231DAC61" w14:textId="77777777" w:rsidTr="00097312">
        <w:trPr>
          <w:trHeight w:val="2390"/>
        </w:trPr>
        <w:tc>
          <w:tcPr>
            <w:tcW w:w="5353" w:type="dxa"/>
          </w:tcPr>
          <w:p w14:paraId="38F08FF3" w14:textId="77777777" w:rsidR="00097312" w:rsidRPr="00A06F6F" w:rsidRDefault="00097312" w:rsidP="00097312">
            <w:pPr>
              <w:spacing w:after="0" w:line="271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 xml:space="preserve">Заказчик: </w:t>
            </w:r>
          </w:p>
          <w:p w14:paraId="7FCF419A" w14:textId="77777777" w:rsidR="00097312" w:rsidRPr="00A06F6F" w:rsidRDefault="00097312" w:rsidP="00097312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директора ГМЦ Росстата</w:t>
            </w:r>
          </w:p>
          <w:p w14:paraId="4D14B977" w14:textId="77777777" w:rsidR="00097312" w:rsidRPr="00A06F6F" w:rsidRDefault="00097312" w:rsidP="000973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E246" w14:textId="7C59BF6E" w:rsidR="00097312" w:rsidRPr="00A06F6F" w:rsidRDefault="00097312" w:rsidP="000973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</w:t>
            </w:r>
            <w:r w:rsidR="00A31253" w:rsidRPr="00A06F6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7544F9" w:rsidRPr="00A06F6F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BC45B50" w14:textId="77777777" w:rsidR="00097312" w:rsidRPr="00A06F6F" w:rsidRDefault="00097312" w:rsidP="000973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 xml:space="preserve">    М.П.  </w:t>
            </w:r>
          </w:p>
        </w:tc>
        <w:tc>
          <w:tcPr>
            <w:tcW w:w="4945" w:type="dxa"/>
          </w:tcPr>
          <w:p w14:paraId="16EFFBA2" w14:textId="77777777" w:rsidR="00097312" w:rsidRPr="00A06F6F" w:rsidRDefault="00097312" w:rsidP="00097312">
            <w:pPr>
              <w:spacing w:after="0" w:line="271" w:lineRule="auto"/>
              <w:ind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14:paraId="086E44EB" w14:textId="77777777" w:rsidR="00C56BAF" w:rsidRPr="00A06F6F" w:rsidRDefault="00097312" w:rsidP="000973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14:paraId="0F953B17" w14:textId="09569DF4" w:rsidR="00097312" w:rsidRPr="00A06F6F" w:rsidRDefault="00097312" w:rsidP="000973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>ООО «КРОК Регион»</w:t>
            </w:r>
          </w:p>
          <w:p w14:paraId="6B088E89" w14:textId="77777777" w:rsidR="00097312" w:rsidRPr="00A06F6F" w:rsidRDefault="00097312" w:rsidP="000973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0BEA" w14:textId="77777777" w:rsidR="00097312" w:rsidRPr="00A06F6F" w:rsidRDefault="00097312" w:rsidP="000973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/ </w:t>
            </w:r>
            <w:r w:rsidRPr="00A06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С.С. </w:t>
            </w:r>
            <w:proofErr w:type="spellStart"/>
            <w:r w:rsidRPr="00A06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Шаховский</w:t>
            </w:r>
            <w:proofErr w:type="spellEnd"/>
            <w:r w:rsidRPr="00A06F6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3A42EA72" w14:textId="77777777" w:rsidR="00097312" w:rsidRPr="00097312" w:rsidRDefault="00097312" w:rsidP="00097312">
            <w:pPr>
              <w:spacing w:after="0"/>
              <w:ind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A06F6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09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28FA78" w14:textId="77777777" w:rsidR="00097312" w:rsidRPr="00097312" w:rsidRDefault="00097312" w:rsidP="00097312">
            <w:pPr>
              <w:spacing w:after="0" w:line="271" w:lineRule="auto"/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223F20" w14:textId="77777777" w:rsidR="006320CA" w:rsidRDefault="00040566">
      <w:pPr>
        <w:pStyle w:val="2"/>
        <w:keepNext w:val="0"/>
        <w:keepLines w:val="0"/>
        <w:widowControl w:val="0"/>
        <w:ind w:left="720"/>
        <w:jc w:val="right"/>
      </w:pPr>
      <w:r>
        <w:t xml:space="preserve"> </w:t>
      </w:r>
    </w:p>
    <w:sectPr w:rsidR="006320CA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4218" w14:textId="77777777" w:rsidR="007D4E6E" w:rsidRDefault="007D4E6E">
      <w:pPr>
        <w:spacing w:after="0" w:line="240" w:lineRule="auto"/>
      </w:pPr>
      <w:r>
        <w:separator/>
      </w:r>
    </w:p>
  </w:endnote>
  <w:endnote w:type="continuationSeparator" w:id="0">
    <w:p w14:paraId="3C9898B4" w14:textId="77777777" w:rsidR="007D4E6E" w:rsidRDefault="007D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7BEA" w14:textId="77777777" w:rsidR="006320CA" w:rsidRDefault="006320CA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before="120" w:after="60"/>
      <w:ind w:firstLine="0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E30F" w14:textId="77777777" w:rsidR="007D4E6E" w:rsidRDefault="007D4E6E">
      <w:pPr>
        <w:spacing w:after="0" w:line="240" w:lineRule="auto"/>
      </w:pPr>
      <w:r>
        <w:separator/>
      </w:r>
    </w:p>
  </w:footnote>
  <w:footnote w:type="continuationSeparator" w:id="0">
    <w:p w14:paraId="685920C2" w14:textId="77777777" w:rsidR="007D4E6E" w:rsidRDefault="007D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A925" w14:textId="77777777" w:rsidR="006320CA" w:rsidRDefault="0004056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before="120" w:after="0"/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06E96">
      <w:rPr>
        <w:noProof/>
        <w:color w:val="000000"/>
        <w:sz w:val="20"/>
        <w:szCs w:val="20"/>
      </w:rPr>
      <w:t>26</w:t>
    </w:r>
    <w:r>
      <w:rPr>
        <w:color w:val="000000"/>
        <w:sz w:val="20"/>
        <w:szCs w:val="20"/>
      </w:rPr>
      <w:fldChar w:fldCharType="end"/>
    </w:r>
  </w:p>
  <w:p w14:paraId="0A989E14" w14:textId="77777777" w:rsidR="006320CA" w:rsidRDefault="006320CA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ind w:firstLine="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39C"/>
    <w:multiLevelType w:val="multilevel"/>
    <w:tmpl w:val="089461B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63036C"/>
    <w:multiLevelType w:val="multilevel"/>
    <w:tmpl w:val="EADEE2B2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BD681A"/>
    <w:multiLevelType w:val="multilevel"/>
    <w:tmpl w:val="D17AB49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507112"/>
    <w:multiLevelType w:val="multilevel"/>
    <w:tmpl w:val="02CEF75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2F2347"/>
    <w:multiLevelType w:val="multilevel"/>
    <w:tmpl w:val="155CA6F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095" w:hanging="37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" w15:restartNumberingAfterBreak="0">
    <w:nsid w:val="279F352E"/>
    <w:multiLevelType w:val="multilevel"/>
    <w:tmpl w:val="DB4A33D8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E650AC"/>
    <w:multiLevelType w:val="multilevel"/>
    <w:tmpl w:val="3CB8E2A6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6354D0"/>
    <w:multiLevelType w:val="multilevel"/>
    <w:tmpl w:val="DE3A0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94C6E"/>
    <w:multiLevelType w:val="multilevel"/>
    <w:tmpl w:val="CFD6FF0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F7137C"/>
    <w:multiLevelType w:val="multilevel"/>
    <w:tmpl w:val="3AEAAA7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3B44F7"/>
    <w:multiLevelType w:val="multilevel"/>
    <w:tmpl w:val="DF80B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70EA0"/>
    <w:multiLevelType w:val="multilevel"/>
    <w:tmpl w:val="9B9ACB3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882D06"/>
    <w:multiLevelType w:val="multilevel"/>
    <w:tmpl w:val="1C14AB74"/>
    <w:lvl w:ilvl="0">
      <w:start w:val="1"/>
      <w:numFmt w:val="bullet"/>
      <w:lvlText w:val="•"/>
      <w:lvlJc w:val="left"/>
      <w:pPr>
        <w:ind w:left="1430" w:hanging="360"/>
      </w:pPr>
      <w:rPr>
        <w:b w:val="0"/>
        <w:i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89179E"/>
    <w:multiLevelType w:val="multilevel"/>
    <w:tmpl w:val="730030B8"/>
    <w:lvl w:ilvl="0">
      <w:start w:val="1"/>
      <w:numFmt w:val="bullet"/>
      <w:lvlText w:val="−"/>
      <w:lvlJc w:val="left"/>
      <w:pPr>
        <w:ind w:left="-10" w:firstLine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−.%2.%3"/>
      <w:lvlJc w:val="left"/>
      <w:pPr>
        <w:ind w:left="-305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−.%2.%3.%4"/>
      <w:lvlJc w:val="left"/>
      <w:pPr>
        <w:ind w:left="-305" w:firstLine="70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−.%2.%3.%4.%5"/>
      <w:lvlJc w:val="left"/>
      <w:pPr>
        <w:ind w:left="-265" w:firstLine="6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−.%2.%3.%4.%5.%6"/>
      <w:lvlJc w:val="left"/>
      <w:pPr>
        <w:ind w:left="-305" w:firstLine="680"/>
      </w:pPr>
    </w:lvl>
    <w:lvl w:ilvl="6">
      <w:start w:val="1"/>
      <w:numFmt w:val="decimal"/>
      <w:lvlText w:val="−.%2.%3.%4.%5.%6.%7"/>
      <w:lvlJc w:val="left"/>
      <w:pPr>
        <w:ind w:left="375" w:firstLine="0"/>
      </w:pPr>
    </w:lvl>
    <w:lvl w:ilvl="7">
      <w:start w:val="1"/>
      <w:numFmt w:val="decimal"/>
      <w:lvlText w:val="−.%2.%3.%4.%5.%6.%7.%8"/>
      <w:lvlJc w:val="left"/>
      <w:pPr>
        <w:ind w:left="375" w:firstLine="0"/>
      </w:pPr>
    </w:lvl>
    <w:lvl w:ilvl="8">
      <w:start w:val="1"/>
      <w:numFmt w:val="decimal"/>
      <w:lvlText w:val="−.%2.%3.%4.%5.%6.%7.%8.%9"/>
      <w:lvlJc w:val="left"/>
      <w:pPr>
        <w:ind w:left="375" w:firstLine="0"/>
      </w:pPr>
    </w:lvl>
  </w:abstractNum>
  <w:abstractNum w:abstractNumId="14" w15:restartNumberingAfterBreak="0">
    <w:nsid w:val="363C4F61"/>
    <w:multiLevelType w:val="multilevel"/>
    <w:tmpl w:val="F2A06D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"/>
      <w:lvlJc w:val="left"/>
      <w:pPr>
        <w:ind w:left="1545" w:hanging="825"/>
      </w:pPr>
    </w:lvl>
    <w:lvl w:ilvl="2">
      <w:start w:val="3"/>
      <w:numFmt w:val="decimal"/>
      <w:lvlText w:val="%1.%2.%3"/>
      <w:lvlJc w:val="left"/>
      <w:pPr>
        <w:ind w:left="1545" w:hanging="825"/>
      </w:pPr>
    </w:lvl>
    <w:lvl w:ilvl="3">
      <w:start w:val="4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15" w15:restartNumberingAfterBreak="0">
    <w:nsid w:val="396E6F17"/>
    <w:multiLevelType w:val="multilevel"/>
    <w:tmpl w:val="1EB6A08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023AF4"/>
    <w:multiLevelType w:val="multilevel"/>
    <w:tmpl w:val="C4E2B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665ACC"/>
    <w:multiLevelType w:val="multilevel"/>
    <w:tmpl w:val="31587C5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FB2399"/>
    <w:multiLevelType w:val="multilevel"/>
    <w:tmpl w:val="A93CF1AC"/>
    <w:lvl w:ilvl="0">
      <w:start w:val="1"/>
      <w:numFmt w:val="decimal"/>
      <w:lvlText w:val="%1."/>
      <w:lvlJc w:val="left"/>
      <w:pPr>
        <w:ind w:left="720" w:firstLine="0"/>
      </w:pPr>
      <w:rPr>
        <w:b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b/>
        <w:i w:val="0"/>
        <w:color w:val="0000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b/>
        <w:i w:val="0"/>
        <w:color w:val="0000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698" w:firstLine="72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b/>
        <w:i w:val="0"/>
        <w:color w:val="00000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592955CD"/>
    <w:multiLevelType w:val="multilevel"/>
    <w:tmpl w:val="DBA298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lvlText w:val="%1.%2"/>
      <w:lvlJc w:val="left"/>
      <w:pPr>
        <w:ind w:left="1320" w:hanging="60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20" w15:restartNumberingAfterBreak="0">
    <w:nsid w:val="6F5D01A1"/>
    <w:multiLevelType w:val="multilevel"/>
    <w:tmpl w:val="41AE41F4"/>
    <w:lvl w:ilvl="0">
      <w:start w:val="1"/>
      <w:numFmt w:val="decimal"/>
      <w:lvlText w:val="%1)"/>
      <w:lvlJc w:val="left"/>
      <w:pPr>
        <w:ind w:left="-10" w:firstLine="72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-305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-305" w:firstLine="70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-265" w:firstLine="6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-305" w:firstLine="680"/>
      </w:pPr>
    </w:lvl>
    <w:lvl w:ilvl="6">
      <w:start w:val="1"/>
      <w:numFmt w:val="decimal"/>
      <w:lvlText w:val="%1.%2.%3.%4.%5.%6.%7"/>
      <w:lvlJc w:val="left"/>
      <w:pPr>
        <w:ind w:left="375" w:firstLine="0"/>
      </w:pPr>
    </w:lvl>
    <w:lvl w:ilvl="7">
      <w:start w:val="1"/>
      <w:numFmt w:val="decimal"/>
      <w:lvlText w:val="%1.%2.%3.%4.%5.%6.%7.%8"/>
      <w:lvlJc w:val="left"/>
      <w:pPr>
        <w:ind w:left="375" w:firstLine="0"/>
      </w:pPr>
    </w:lvl>
    <w:lvl w:ilvl="8">
      <w:start w:val="1"/>
      <w:numFmt w:val="decimal"/>
      <w:lvlText w:val="%1.%2.%3.%4.%5.%6.%7.%8.%9"/>
      <w:lvlJc w:val="left"/>
      <w:pPr>
        <w:ind w:left="375" w:firstLine="0"/>
      </w:pPr>
    </w:lvl>
  </w:abstractNum>
  <w:abstractNum w:abstractNumId="21" w15:restartNumberingAfterBreak="0">
    <w:nsid w:val="723A5F28"/>
    <w:multiLevelType w:val="multilevel"/>
    <w:tmpl w:val="763A22DE"/>
    <w:lvl w:ilvl="0">
      <w:start w:val="1"/>
      <w:numFmt w:val="decimal"/>
      <w:lvlText w:val="%1)"/>
      <w:lvlJc w:val="left"/>
      <w:pPr>
        <w:ind w:left="-10" w:firstLine="72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-305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-305" w:firstLine="70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-265" w:firstLine="6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-305" w:firstLine="680"/>
      </w:pPr>
    </w:lvl>
    <w:lvl w:ilvl="6">
      <w:start w:val="1"/>
      <w:numFmt w:val="decimal"/>
      <w:lvlText w:val="%1.%2.%3.%4.%5.%6.%7"/>
      <w:lvlJc w:val="left"/>
      <w:pPr>
        <w:ind w:left="375" w:firstLine="0"/>
      </w:pPr>
    </w:lvl>
    <w:lvl w:ilvl="7">
      <w:start w:val="1"/>
      <w:numFmt w:val="decimal"/>
      <w:lvlText w:val="%1.%2.%3.%4.%5.%6.%7.%8"/>
      <w:lvlJc w:val="left"/>
      <w:pPr>
        <w:ind w:left="375" w:firstLine="0"/>
      </w:pPr>
    </w:lvl>
    <w:lvl w:ilvl="8">
      <w:start w:val="1"/>
      <w:numFmt w:val="decimal"/>
      <w:lvlText w:val="%1.%2.%3.%4.%5.%6.%7.%8.%9"/>
      <w:lvlJc w:val="left"/>
      <w:pPr>
        <w:ind w:left="375" w:firstLine="0"/>
      </w:pPr>
    </w:lvl>
  </w:abstractNum>
  <w:abstractNum w:abstractNumId="22" w15:restartNumberingAfterBreak="0">
    <w:nsid w:val="764A4B5D"/>
    <w:multiLevelType w:val="multilevel"/>
    <w:tmpl w:val="DC16C97C"/>
    <w:lvl w:ilvl="0">
      <w:start w:val="3"/>
      <w:numFmt w:val="decimal"/>
      <w:lvlText w:val="%1."/>
      <w:lvlJc w:val="left"/>
      <w:pPr>
        <w:ind w:left="0" w:firstLine="624"/>
      </w:pPr>
    </w:lvl>
    <w:lvl w:ilvl="1">
      <w:start w:val="3"/>
      <w:numFmt w:val="decimal"/>
      <w:lvlText w:val="%1.%2"/>
      <w:lvlJc w:val="left"/>
      <w:pPr>
        <w:ind w:left="1620" w:hanging="900"/>
      </w:pPr>
    </w:lvl>
    <w:lvl w:ilvl="2">
      <w:start w:val="3"/>
      <w:numFmt w:val="decimal"/>
      <w:lvlText w:val="%1.%2.%3"/>
      <w:lvlJc w:val="left"/>
      <w:pPr>
        <w:ind w:left="1620" w:hanging="900"/>
      </w:pPr>
    </w:lvl>
    <w:lvl w:ilvl="3">
      <w:start w:val="3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23" w15:restartNumberingAfterBreak="0">
    <w:nsid w:val="78C97791"/>
    <w:multiLevelType w:val="multilevel"/>
    <w:tmpl w:val="A6188A2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1"/>
  </w:num>
  <w:num w:numId="5">
    <w:abstractNumId w:val="23"/>
  </w:num>
  <w:num w:numId="6">
    <w:abstractNumId w:val="15"/>
  </w:num>
  <w:num w:numId="7">
    <w:abstractNumId w:val="20"/>
  </w:num>
  <w:num w:numId="8">
    <w:abstractNumId w:val="17"/>
  </w:num>
  <w:num w:numId="9">
    <w:abstractNumId w:val="8"/>
  </w:num>
  <w:num w:numId="10">
    <w:abstractNumId w:val="6"/>
  </w:num>
  <w:num w:numId="11">
    <w:abstractNumId w:val="19"/>
  </w:num>
  <w:num w:numId="12">
    <w:abstractNumId w:val="2"/>
  </w:num>
  <w:num w:numId="13">
    <w:abstractNumId w:val="5"/>
  </w:num>
  <w:num w:numId="14">
    <w:abstractNumId w:val="10"/>
  </w:num>
  <w:num w:numId="15">
    <w:abstractNumId w:val="1"/>
  </w:num>
  <w:num w:numId="16">
    <w:abstractNumId w:val="12"/>
  </w:num>
  <w:num w:numId="17">
    <w:abstractNumId w:val="22"/>
  </w:num>
  <w:num w:numId="18">
    <w:abstractNumId w:val="4"/>
  </w:num>
  <w:num w:numId="19">
    <w:abstractNumId w:val="3"/>
  </w:num>
  <w:num w:numId="20">
    <w:abstractNumId w:val="13"/>
  </w:num>
  <w:num w:numId="21">
    <w:abstractNumId w:val="11"/>
  </w:num>
  <w:num w:numId="22">
    <w:abstractNumId w:val="9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A"/>
    <w:rsid w:val="00006E96"/>
    <w:rsid w:val="00040566"/>
    <w:rsid w:val="00097312"/>
    <w:rsid w:val="002E3E6F"/>
    <w:rsid w:val="00604AF3"/>
    <w:rsid w:val="006320CA"/>
    <w:rsid w:val="007544F9"/>
    <w:rsid w:val="007D4E6E"/>
    <w:rsid w:val="009E33B1"/>
    <w:rsid w:val="00A06F6F"/>
    <w:rsid w:val="00A31253"/>
    <w:rsid w:val="00C56BAF"/>
    <w:rsid w:val="00D45731"/>
    <w:rsid w:val="00D5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6E26"/>
  <w15:docId w15:val="{754CC77B-A5DC-4C4F-B75A-4460B84A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keepLines/>
        <w:spacing w:after="120" w:line="288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360"/>
      <w:ind w:left="720" w:firstLine="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00"/>
      <w:outlineLvl w:val="1"/>
    </w:pPr>
    <w:rPr>
      <w:b/>
    </w:rPr>
  </w:style>
  <w:style w:type="paragraph" w:styleId="3">
    <w:name w:val="heading 3"/>
    <w:basedOn w:val="a"/>
    <w:next w:val="a"/>
    <w:pPr>
      <w:keepNext/>
      <w:spacing w:before="200"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120"/>
      <w:outlineLvl w:val="3"/>
    </w:pPr>
    <w:rPr>
      <w:b/>
    </w:rPr>
  </w:style>
  <w:style w:type="paragraph" w:styleId="5">
    <w:name w:val="heading 5"/>
    <w:basedOn w:val="a"/>
    <w:next w:val="a"/>
    <w:pPr>
      <w:keepNext/>
      <w:spacing w:after="200"/>
      <w:ind w:left="720" w:firstLine="0"/>
      <w:outlineLvl w:val="4"/>
    </w:pPr>
    <w:rPr>
      <w:sz w:val="24"/>
      <w:szCs w:val="24"/>
    </w:rPr>
  </w:style>
  <w:style w:type="paragraph" w:styleId="6">
    <w:name w:val="heading 6"/>
    <w:basedOn w:val="a"/>
    <w:next w:val="a"/>
    <w:pPr>
      <w:keepNext/>
      <w:spacing w:before="240" w:after="200"/>
      <w:ind w:left="720" w:firstLine="0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3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keepNext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Revision"/>
    <w:hidden/>
    <w:uiPriority w:val="99"/>
    <w:semiHidden/>
    <w:rsid w:val="00604AF3"/>
    <w:pPr>
      <w:keepLines w:val="0"/>
      <w:spacing w:after="0" w:line="240" w:lineRule="auto"/>
      <w:ind w:firstLine="0"/>
      <w:jc w:val="left"/>
    </w:pPr>
  </w:style>
  <w:style w:type="table" w:customStyle="1" w:styleId="ab">
    <w:name w:val="a"/>
    <w:basedOn w:val="a1"/>
    <w:rsid w:val="00097312"/>
    <w:pPr>
      <w:keepLines w:val="0"/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27</Pages>
  <Words>6299</Words>
  <Characters>35905</Characters>
  <Application>Microsoft Office Word</Application>
  <DocSecurity>0</DocSecurity>
  <Lines>299</Lines>
  <Paragraphs>84</Paragraphs>
  <ScaleCrop>false</ScaleCrop>
  <Company/>
  <LinksUpToDate>false</LinksUpToDate>
  <CharactersWithSpaces>42120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Титова Татьяна Вадимовна</cp:lastModifiedBy>
  <cp:revision>12</cp:revision>
  <dcterms:created xsi:type="dcterms:W3CDTF">2022-01-19T09:41:00Z</dcterms:created>
  <dcterms:modified xsi:type="dcterms:W3CDTF">2022-03-03T14:06:00Z</dcterms:modified>
</cp:coreProperties>
</file>